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C5" w:rsidRPr="00485F6B" w:rsidRDefault="00974FC5" w:rsidP="00485F6B">
      <w:pPr>
        <w:spacing w:after="120" w:line="240" w:lineRule="auto"/>
        <w:jc w:val="center"/>
        <w:rPr>
          <w:sz w:val="36"/>
          <w:szCs w:val="40"/>
          <w:u w:val="single"/>
        </w:rPr>
      </w:pPr>
      <w:r w:rsidRPr="00485F6B">
        <w:rPr>
          <w:sz w:val="36"/>
          <w:szCs w:val="40"/>
          <w:u w:val="single"/>
        </w:rPr>
        <w:t>Uniform</w:t>
      </w:r>
    </w:p>
    <w:p w:rsidR="004D5B3D" w:rsidRPr="004D5B3D" w:rsidRDefault="004D5B3D" w:rsidP="004D5B3D">
      <w:pPr>
        <w:spacing w:after="120" w:line="240" w:lineRule="auto"/>
        <w:rPr>
          <w:sz w:val="28"/>
          <w:szCs w:val="40"/>
        </w:rPr>
      </w:pPr>
      <w:r w:rsidRPr="004D5B3D">
        <w:rPr>
          <w:sz w:val="28"/>
          <w:szCs w:val="40"/>
        </w:rPr>
        <w:t>The benefits of school uniform include:</w:t>
      </w:r>
    </w:p>
    <w:p w:rsidR="004D5B3D" w:rsidRPr="004D5B3D" w:rsidRDefault="004D5B3D" w:rsidP="004D5B3D">
      <w:pPr>
        <w:pStyle w:val="ListParagraph"/>
        <w:numPr>
          <w:ilvl w:val="0"/>
          <w:numId w:val="4"/>
        </w:numPr>
        <w:spacing w:after="120" w:line="240" w:lineRule="auto"/>
        <w:rPr>
          <w:sz w:val="28"/>
          <w:szCs w:val="40"/>
        </w:rPr>
      </w:pPr>
      <w:r w:rsidRPr="004D5B3D">
        <w:rPr>
          <w:sz w:val="28"/>
          <w:szCs w:val="40"/>
        </w:rPr>
        <w:t>Assisting students to learn the importance of appropriate presentation</w:t>
      </w:r>
    </w:p>
    <w:p w:rsidR="004D5B3D" w:rsidRPr="004D5B3D" w:rsidRDefault="004D5B3D" w:rsidP="004D5B3D">
      <w:pPr>
        <w:pStyle w:val="ListParagraph"/>
        <w:numPr>
          <w:ilvl w:val="0"/>
          <w:numId w:val="4"/>
        </w:numPr>
        <w:spacing w:after="120" w:line="240" w:lineRule="auto"/>
        <w:rPr>
          <w:sz w:val="28"/>
          <w:szCs w:val="40"/>
        </w:rPr>
      </w:pPr>
      <w:r w:rsidRPr="004D5B3D">
        <w:rPr>
          <w:sz w:val="28"/>
          <w:szCs w:val="40"/>
        </w:rPr>
        <w:t>P</w:t>
      </w:r>
      <w:r>
        <w:rPr>
          <w:sz w:val="28"/>
          <w:szCs w:val="40"/>
        </w:rPr>
        <w:t>romoti</w:t>
      </w:r>
      <w:r w:rsidRPr="004D5B3D">
        <w:rPr>
          <w:sz w:val="28"/>
          <w:szCs w:val="40"/>
        </w:rPr>
        <w:t>ng the safety of students through easier identification</w:t>
      </w:r>
    </w:p>
    <w:p w:rsidR="004D5B3D" w:rsidRPr="004D5B3D" w:rsidRDefault="004D5B3D" w:rsidP="004D5B3D">
      <w:pPr>
        <w:pStyle w:val="ListParagraph"/>
        <w:numPr>
          <w:ilvl w:val="0"/>
          <w:numId w:val="4"/>
        </w:numPr>
        <w:spacing w:after="120" w:line="240" w:lineRule="auto"/>
        <w:rPr>
          <w:sz w:val="28"/>
          <w:szCs w:val="40"/>
        </w:rPr>
      </w:pPr>
      <w:r w:rsidRPr="004D5B3D">
        <w:rPr>
          <w:sz w:val="28"/>
          <w:szCs w:val="40"/>
        </w:rPr>
        <w:t>Keeping costs of clothing within reasonable limits for parents</w:t>
      </w:r>
    </w:p>
    <w:p w:rsidR="004D5B3D" w:rsidRPr="004D5B3D" w:rsidRDefault="004D5B3D" w:rsidP="004D5B3D">
      <w:pPr>
        <w:pStyle w:val="ListParagraph"/>
        <w:numPr>
          <w:ilvl w:val="0"/>
          <w:numId w:val="4"/>
        </w:numPr>
        <w:spacing w:after="120" w:line="240" w:lineRule="auto"/>
        <w:rPr>
          <w:sz w:val="28"/>
          <w:szCs w:val="40"/>
        </w:rPr>
      </w:pPr>
      <w:r w:rsidRPr="004D5B3D">
        <w:rPr>
          <w:sz w:val="28"/>
          <w:szCs w:val="40"/>
        </w:rPr>
        <w:t xml:space="preserve">Promoting a sense of school identity and belonging among students.  </w:t>
      </w:r>
    </w:p>
    <w:p w:rsidR="00974FC5" w:rsidRPr="004D5B3D" w:rsidRDefault="004D5B3D" w:rsidP="004D5B3D">
      <w:pPr>
        <w:spacing w:after="120" w:line="240" w:lineRule="auto"/>
        <w:rPr>
          <w:sz w:val="28"/>
          <w:szCs w:val="40"/>
        </w:rPr>
      </w:pPr>
      <w:r w:rsidRPr="004D5B3D">
        <w:rPr>
          <w:sz w:val="28"/>
          <w:szCs w:val="40"/>
        </w:rPr>
        <w:t>Students</w:t>
      </w:r>
      <w:r w:rsidR="00974FC5" w:rsidRPr="004D5B3D">
        <w:rPr>
          <w:sz w:val="28"/>
          <w:szCs w:val="40"/>
        </w:rPr>
        <w:t xml:space="preserve"> are encouraged to wear navy blue suitable clothing at all times. The only exception is special days and sports carnival days.</w:t>
      </w:r>
      <w:r w:rsidR="00974FC5" w:rsidRPr="00485F6B">
        <w:rPr>
          <w:sz w:val="36"/>
          <w:szCs w:val="40"/>
        </w:rPr>
        <w:t xml:space="preserve"> </w:t>
      </w:r>
    </w:p>
    <w:p w:rsidR="00974FC5" w:rsidRPr="00485F6B" w:rsidRDefault="00974FC5" w:rsidP="00485F6B">
      <w:pPr>
        <w:pStyle w:val="ListParagraph"/>
        <w:numPr>
          <w:ilvl w:val="0"/>
          <w:numId w:val="1"/>
        </w:numPr>
        <w:spacing w:after="120" w:line="240" w:lineRule="auto"/>
        <w:rPr>
          <w:sz w:val="24"/>
          <w:szCs w:val="28"/>
        </w:rPr>
      </w:pPr>
      <w:r w:rsidRPr="00485F6B">
        <w:rPr>
          <w:sz w:val="24"/>
          <w:szCs w:val="28"/>
        </w:rPr>
        <w:t>Navy blue polo shirt with/ without school logo</w:t>
      </w:r>
    </w:p>
    <w:p w:rsidR="00974FC5" w:rsidRDefault="00974FC5" w:rsidP="00485F6B">
      <w:pPr>
        <w:pStyle w:val="ListParagraph"/>
        <w:numPr>
          <w:ilvl w:val="0"/>
          <w:numId w:val="1"/>
        </w:numPr>
        <w:spacing w:after="120" w:line="240" w:lineRule="auto"/>
        <w:rPr>
          <w:sz w:val="24"/>
          <w:szCs w:val="28"/>
        </w:rPr>
      </w:pPr>
      <w:r w:rsidRPr="00485F6B">
        <w:rPr>
          <w:sz w:val="24"/>
          <w:szCs w:val="28"/>
        </w:rPr>
        <w:t>Navy blue long sleeved T-shirt with /without logo</w:t>
      </w:r>
    </w:p>
    <w:p w:rsidR="004D5B3D" w:rsidRPr="00485F6B" w:rsidRDefault="004D5B3D" w:rsidP="00485F6B">
      <w:pPr>
        <w:pStyle w:val="ListParagraph"/>
        <w:numPr>
          <w:ilvl w:val="0"/>
          <w:numId w:val="1"/>
        </w:numPr>
        <w:spacing w:after="120" w:line="240" w:lineRule="auto"/>
        <w:rPr>
          <w:sz w:val="24"/>
          <w:szCs w:val="28"/>
        </w:rPr>
      </w:pPr>
      <w:r w:rsidRPr="00485F6B">
        <w:rPr>
          <w:sz w:val="24"/>
          <w:szCs w:val="28"/>
        </w:rPr>
        <w:t>E</w:t>
      </w:r>
      <w:r>
        <w:rPr>
          <w:sz w:val="24"/>
          <w:szCs w:val="28"/>
        </w:rPr>
        <w:t>vatt blue check coloured dress</w:t>
      </w:r>
    </w:p>
    <w:p w:rsidR="00974FC5" w:rsidRDefault="00974FC5" w:rsidP="00485F6B">
      <w:pPr>
        <w:pStyle w:val="ListParagraph"/>
        <w:numPr>
          <w:ilvl w:val="0"/>
          <w:numId w:val="1"/>
        </w:numPr>
        <w:spacing w:after="120" w:line="240" w:lineRule="auto"/>
        <w:rPr>
          <w:sz w:val="24"/>
          <w:szCs w:val="28"/>
        </w:rPr>
      </w:pPr>
      <w:r w:rsidRPr="00485F6B">
        <w:rPr>
          <w:sz w:val="24"/>
          <w:szCs w:val="28"/>
        </w:rPr>
        <w:t>Navy blue shorts/skirt/</w:t>
      </w:r>
      <w:proofErr w:type="spellStart"/>
      <w:r w:rsidRPr="00485F6B">
        <w:rPr>
          <w:sz w:val="24"/>
          <w:szCs w:val="28"/>
        </w:rPr>
        <w:t>skort</w:t>
      </w:r>
      <w:proofErr w:type="spellEnd"/>
    </w:p>
    <w:p w:rsidR="004D5B3D" w:rsidRPr="004D5B3D" w:rsidRDefault="004D5B3D" w:rsidP="004D5B3D">
      <w:pPr>
        <w:pStyle w:val="ListParagraph"/>
        <w:numPr>
          <w:ilvl w:val="0"/>
          <w:numId w:val="1"/>
        </w:numPr>
        <w:spacing w:after="120" w:line="240" w:lineRule="auto"/>
        <w:rPr>
          <w:sz w:val="24"/>
          <w:szCs w:val="28"/>
        </w:rPr>
      </w:pPr>
      <w:r w:rsidRPr="00485F6B">
        <w:rPr>
          <w:sz w:val="24"/>
          <w:szCs w:val="28"/>
        </w:rPr>
        <w:t>Navy blue long pants/navy tights/navy leggings</w:t>
      </w:r>
    </w:p>
    <w:p w:rsidR="00974FC5" w:rsidRPr="004D5B3D" w:rsidRDefault="00974FC5" w:rsidP="004D5B3D">
      <w:pPr>
        <w:pStyle w:val="ListParagraph"/>
        <w:numPr>
          <w:ilvl w:val="0"/>
          <w:numId w:val="1"/>
        </w:numPr>
        <w:spacing w:after="120" w:line="240" w:lineRule="auto"/>
        <w:rPr>
          <w:sz w:val="24"/>
          <w:szCs w:val="28"/>
        </w:rPr>
      </w:pPr>
      <w:r w:rsidRPr="00485F6B">
        <w:rPr>
          <w:sz w:val="24"/>
          <w:szCs w:val="28"/>
        </w:rPr>
        <w:t>Enclosed sports shoes/trainers/ suitable for daily P.E. session</w:t>
      </w:r>
    </w:p>
    <w:p w:rsidR="00974FC5" w:rsidRDefault="00974FC5" w:rsidP="00485F6B">
      <w:pPr>
        <w:pStyle w:val="ListParagraph"/>
        <w:numPr>
          <w:ilvl w:val="0"/>
          <w:numId w:val="1"/>
        </w:numPr>
        <w:spacing w:after="120" w:line="240" w:lineRule="auto"/>
        <w:rPr>
          <w:sz w:val="24"/>
          <w:szCs w:val="28"/>
        </w:rPr>
      </w:pPr>
      <w:r w:rsidRPr="00485F6B">
        <w:rPr>
          <w:sz w:val="24"/>
          <w:szCs w:val="28"/>
        </w:rPr>
        <w:t>Navy blue sweatshirt , navy blue jacket or navy blue cardigan with/without school logo</w:t>
      </w:r>
    </w:p>
    <w:p w:rsidR="004D5B3D" w:rsidRPr="00485F6B" w:rsidRDefault="004D5B3D" w:rsidP="00485F6B">
      <w:pPr>
        <w:pStyle w:val="ListParagraph"/>
        <w:numPr>
          <w:ilvl w:val="0"/>
          <w:numId w:val="1"/>
        </w:numPr>
        <w:spacing w:after="120" w:line="240" w:lineRule="auto"/>
        <w:rPr>
          <w:sz w:val="24"/>
          <w:szCs w:val="28"/>
        </w:rPr>
      </w:pPr>
      <w:proofErr w:type="spellStart"/>
      <w:r>
        <w:rPr>
          <w:sz w:val="24"/>
          <w:szCs w:val="28"/>
        </w:rPr>
        <w:t>Sunsafe</w:t>
      </w:r>
      <w:proofErr w:type="spellEnd"/>
      <w:r>
        <w:rPr>
          <w:sz w:val="24"/>
          <w:szCs w:val="28"/>
        </w:rPr>
        <w:t xml:space="preserve"> Hat (bucket or broad</w:t>
      </w:r>
      <w:r w:rsidR="009B1282">
        <w:rPr>
          <w:sz w:val="24"/>
          <w:szCs w:val="28"/>
        </w:rPr>
        <w:t xml:space="preserve"> </w:t>
      </w:r>
      <w:r>
        <w:rPr>
          <w:sz w:val="24"/>
          <w:szCs w:val="28"/>
        </w:rPr>
        <w:t>brimmed)</w:t>
      </w:r>
    </w:p>
    <w:p w:rsidR="00974FC5" w:rsidRPr="00485F6B" w:rsidRDefault="00974FC5" w:rsidP="00485F6B">
      <w:pPr>
        <w:pStyle w:val="ListParagraph"/>
        <w:numPr>
          <w:ilvl w:val="0"/>
          <w:numId w:val="1"/>
        </w:numPr>
        <w:spacing w:after="120" w:line="240" w:lineRule="auto"/>
        <w:rPr>
          <w:sz w:val="24"/>
          <w:szCs w:val="28"/>
        </w:rPr>
      </w:pPr>
      <w:r w:rsidRPr="00485F6B">
        <w:rPr>
          <w:sz w:val="24"/>
          <w:szCs w:val="28"/>
        </w:rPr>
        <w:t>No denim</w:t>
      </w:r>
    </w:p>
    <w:p w:rsidR="00974FC5" w:rsidRPr="00485F6B" w:rsidRDefault="00974FC5" w:rsidP="00485F6B">
      <w:pPr>
        <w:spacing w:after="120" w:line="240" w:lineRule="auto"/>
        <w:rPr>
          <w:sz w:val="36"/>
          <w:szCs w:val="40"/>
        </w:rPr>
      </w:pPr>
      <w:r w:rsidRPr="00485F6B">
        <w:rPr>
          <w:sz w:val="36"/>
          <w:szCs w:val="40"/>
        </w:rPr>
        <w:t>Sports Carnivals</w:t>
      </w:r>
    </w:p>
    <w:p w:rsidR="00974FC5" w:rsidRPr="00485F6B" w:rsidRDefault="00974FC5" w:rsidP="00485F6B">
      <w:pPr>
        <w:pStyle w:val="ListParagraph"/>
        <w:numPr>
          <w:ilvl w:val="0"/>
          <w:numId w:val="2"/>
        </w:numPr>
        <w:spacing w:after="120" w:line="240" w:lineRule="auto"/>
        <w:rPr>
          <w:sz w:val="24"/>
          <w:szCs w:val="28"/>
        </w:rPr>
      </w:pPr>
      <w:r w:rsidRPr="00485F6B">
        <w:rPr>
          <w:sz w:val="24"/>
          <w:szCs w:val="28"/>
        </w:rPr>
        <w:t>Shorts</w:t>
      </w:r>
    </w:p>
    <w:p w:rsidR="00974FC5" w:rsidRPr="00485F6B" w:rsidRDefault="00C02586" w:rsidP="00485F6B">
      <w:pPr>
        <w:pStyle w:val="ListParagraph"/>
        <w:numPr>
          <w:ilvl w:val="0"/>
          <w:numId w:val="2"/>
        </w:numPr>
        <w:spacing w:after="120" w:line="240" w:lineRule="auto"/>
        <w:rPr>
          <w:sz w:val="24"/>
          <w:szCs w:val="28"/>
        </w:rPr>
      </w:pPr>
      <w:r>
        <w:rPr>
          <w:sz w:val="24"/>
          <w:szCs w:val="28"/>
        </w:rPr>
        <w:t xml:space="preserve">Coloured </w:t>
      </w:r>
      <w:r w:rsidR="00974FC5" w:rsidRPr="00485F6B">
        <w:rPr>
          <w:sz w:val="24"/>
          <w:szCs w:val="28"/>
        </w:rPr>
        <w:t>shirt in team colours (red, blue, yellow or green.)</w:t>
      </w:r>
      <w:r>
        <w:rPr>
          <w:sz w:val="24"/>
          <w:szCs w:val="28"/>
        </w:rPr>
        <w:t>. Should cover shoulders for sun protection (no singlets or tank tops)</w:t>
      </w:r>
    </w:p>
    <w:p w:rsidR="00974FC5" w:rsidRPr="00485F6B" w:rsidRDefault="00974FC5" w:rsidP="00485F6B">
      <w:pPr>
        <w:spacing w:after="120" w:line="240" w:lineRule="auto"/>
        <w:rPr>
          <w:sz w:val="36"/>
          <w:szCs w:val="40"/>
        </w:rPr>
      </w:pPr>
      <w:r w:rsidRPr="00485F6B">
        <w:rPr>
          <w:sz w:val="36"/>
          <w:szCs w:val="40"/>
        </w:rPr>
        <w:t>Hats</w:t>
      </w:r>
    </w:p>
    <w:p w:rsidR="00974FC5" w:rsidRPr="00485F6B" w:rsidRDefault="00974FC5" w:rsidP="00485F6B">
      <w:pPr>
        <w:spacing w:after="120" w:line="240" w:lineRule="auto"/>
        <w:rPr>
          <w:sz w:val="24"/>
          <w:szCs w:val="28"/>
        </w:rPr>
      </w:pPr>
      <w:r w:rsidRPr="00485F6B">
        <w:rPr>
          <w:sz w:val="24"/>
          <w:szCs w:val="28"/>
        </w:rPr>
        <w:t>All students must wear a hat from beginning of February until June 1 and then again from August 1.  Please see attached link.</w:t>
      </w:r>
    </w:p>
    <w:p w:rsidR="00974FC5" w:rsidRPr="00485F6B" w:rsidRDefault="00DB1CAF" w:rsidP="00485F6B">
      <w:pPr>
        <w:spacing w:after="120" w:line="240" w:lineRule="auto"/>
        <w:rPr>
          <w:sz w:val="24"/>
          <w:szCs w:val="28"/>
        </w:rPr>
      </w:pPr>
      <w:hyperlink r:id="rId8" w:history="1">
        <w:r w:rsidR="00974FC5" w:rsidRPr="00485F6B">
          <w:rPr>
            <w:rStyle w:val="Hyperlink"/>
            <w:sz w:val="24"/>
            <w:szCs w:val="28"/>
          </w:rPr>
          <w:t>http://www.sunsmart.com.au/downloads/resources/info-sheets/sun-protective-hats-info-sheet.pdf</w:t>
        </w:r>
      </w:hyperlink>
    </w:p>
    <w:p w:rsidR="00974FC5" w:rsidRPr="00485F6B" w:rsidRDefault="00DB1CAF" w:rsidP="00485F6B">
      <w:pPr>
        <w:spacing w:after="120" w:line="240" w:lineRule="auto"/>
        <w:rPr>
          <w:sz w:val="24"/>
          <w:szCs w:val="28"/>
        </w:rPr>
      </w:pPr>
      <w:hyperlink r:id="rId9" w:history="1">
        <w:r w:rsidR="00974FC5" w:rsidRPr="00485F6B">
          <w:rPr>
            <w:rStyle w:val="Hyperlink"/>
            <w:sz w:val="24"/>
            <w:szCs w:val="28"/>
          </w:rPr>
          <w:t>http://www.education.act.gov.au/__data/assets/pdf_file/0003/805260/SunUVProtectionforStudentsPolicy.pdf</w:t>
        </w:r>
      </w:hyperlink>
    </w:p>
    <w:p w:rsidR="00485F6B" w:rsidRPr="00485F6B" w:rsidRDefault="00974FC5" w:rsidP="00485F6B">
      <w:pPr>
        <w:spacing w:after="120" w:line="240" w:lineRule="auto"/>
        <w:rPr>
          <w:sz w:val="24"/>
          <w:szCs w:val="28"/>
        </w:rPr>
      </w:pPr>
      <w:r w:rsidRPr="00485F6B">
        <w:rPr>
          <w:sz w:val="24"/>
          <w:szCs w:val="28"/>
        </w:rPr>
        <w:t>It is recommended that students do not wear jewellery to school for safety and security reasons. We do not accept responsibility for lost items. Please name all articles of clothing and footwear as this saves valuable time in identifying lost property. We encourage children to take responsibility for their personal possessions.  Please ask at the office for lost property. Sun Safe bucket hats can be purchased at the school office for $ 10.00.</w:t>
      </w:r>
    </w:p>
    <w:p w:rsidR="00C1658C" w:rsidRDefault="00EC3A7B" w:rsidP="00485F6B">
      <w:pPr>
        <w:spacing w:after="120" w:line="240" w:lineRule="auto"/>
        <w:rPr>
          <w:color w:val="808080" w:themeColor="background1" w:themeShade="80"/>
          <w:sz w:val="18"/>
          <w:szCs w:val="28"/>
        </w:rPr>
      </w:pPr>
      <w:r w:rsidRPr="00485F6B">
        <w:rPr>
          <w:color w:val="808080" w:themeColor="background1" w:themeShade="80"/>
          <w:sz w:val="18"/>
          <w:szCs w:val="28"/>
        </w:rPr>
        <w:fldChar w:fldCharType="begin"/>
      </w:r>
      <w:r w:rsidRPr="00485F6B">
        <w:rPr>
          <w:color w:val="808080" w:themeColor="background1" w:themeShade="80"/>
          <w:sz w:val="18"/>
          <w:szCs w:val="28"/>
        </w:rPr>
        <w:instrText xml:space="preserve"> FILENAME  \p  \* MERGEFORMAT </w:instrText>
      </w:r>
      <w:r w:rsidRPr="00485F6B">
        <w:rPr>
          <w:color w:val="808080" w:themeColor="background1" w:themeShade="80"/>
          <w:sz w:val="18"/>
          <w:szCs w:val="28"/>
        </w:rPr>
        <w:fldChar w:fldCharType="separate"/>
      </w:r>
      <w:r w:rsidR="00800988">
        <w:rPr>
          <w:noProof/>
          <w:color w:val="808080" w:themeColor="background1" w:themeShade="80"/>
          <w:sz w:val="18"/>
          <w:szCs w:val="28"/>
        </w:rPr>
        <w:t>G:\EVTP\LEARNING PROCESS\LEARNER WELLBEING\New Students\Uniform information 2018.docx</w:t>
      </w:r>
      <w:r w:rsidRPr="00485F6B">
        <w:rPr>
          <w:color w:val="808080" w:themeColor="background1" w:themeShade="80"/>
          <w:sz w:val="18"/>
          <w:szCs w:val="28"/>
        </w:rPr>
        <w:fldChar w:fldCharType="end"/>
      </w:r>
    </w:p>
    <w:p w:rsidR="00C1658C" w:rsidRDefault="00C1658C">
      <w:pPr>
        <w:rPr>
          <w:color w:val="808080" w:themeColor="background1" w:themeShade="80"/>
          <w:sz w:val="18"/>
          <w:szCs w:val="28"/>
        </w:rPr>
      </w:pPr>
      <w:r>
        <w:rPr>
          <w:color w:val="808080" w:themeColor="background1" w:themeShade="80"/>
          <w:sz w:val="18"/>
          <w:szCs w:val="28"/>
        </w:rPr>
        <w:br w:type="page"/>
      </w:r>
    </w:p>
    <w:p w:rsidR="00EC3A7B" w:rsidRPr="00485F6B" w:rsidRDefault="00EC3A7B" w:rsidP="00485F6B">
      <w:pPr>
        <w:spacing w:after="120" w:line="240" w:lineRule="auto"/>
        <w:rPr>
          <w:color w:val="808080" w:themeColor="background1" w:themeShade="80"/>
          <w:sz w:val="18"/>
          <w:szCs w:val="28"/>
        </w:rPr>
        <w:sectPr w:rsidR="00EC3A7B" w:rsidRPr="00485F6B" w:rsidSect="00EC3A7B">
          <w:headerReference w:type="first" r:id="rId10"/>
          <w:footerReference w:type="first" r:id="rId11"/>
          <w:pgSz w:w="11906" w:h="16838"/>
          <w:pgMar w:top="2795" w:right="851" w:bottom="1134" w:left="851" w:header="709" w:footer="709" w:gutter="0"/>
          <w:cols w:space="708"/>
          <w:titlePg/>
          <w:docGrid w:linePitch="360"/>
        </w:sectPr>
      </w:pPr>
    </w:p>
    <w:p w:rsidR="00C1658C" w:rsidRPr="0037178D" w:rsidRDefault="00C1658C" w:rsidP="00C1658C">
      <w:pPr>
        <w:spacing w:after="120" w:line="240" w:lineRule="auto"/>
        <w:rPr>
          <w:rFonts w:cstheme="majorHAnsi"/>
          <w:b/>
          <w:sz w:val="36"/>
        </w:rPr>
      </w:pPr>
      <w:r w:rsidRPr="0037178D">
        <w:rPr>
          <w:rFonts w:cstheme="majorHAnsi"/>
          <w:b/>
          <w:sz w:val="36"/>
        </w:rPr>
        <w:t>P&amp;C School shirt order form</w:t>
      </w:r>
    </w:p>
    <w:p w:rsidR="00C1658C" w:rsidRPr="0037178D" w:rsidRDefault="00C1658C" w:rsidP="00C1658C">
      <w:pPr>
        <w:spacing w:after="120" w:line="240" w:lineRule="auto"/>
        <w:rPr>
          <w:rFonts w:cstheme="majorHAnsi"/>
        </w:rPr>
      </w:pPr>
      <w:r w:rsidRPr="0037178D">
        <w:rPr>
          <w:rFonts w:cstheme="majorHAnsi"/>
        </w:rPr>
        <w:t xml:space="preserve">Please return this order form to the front office or email to </w:t>
      </w:r>
      <w:hyperlink r:id="rId12" w:history="1">
        <w:r w:rsidRPr="0037178D">
          <w:rPr>
            <w:rStyle w:val="Hyperlink"/>
            <w:rFonts w:cstheme="majorHAnsi"/>
          </w:rPr>
          <w:t>krystacordina@gmail.com.au</w:t>
        </w:r>
      </w:hyperlink>
    </w:p>
    <w:p w:rsidR="00C1658C" w:rsidRPr="0037178D" w:rsidRDefault="00C1658C" w:rsidP="00C1658C">
      <w:pPr>
        <w:spacing w:after="120" w:line="240" w:lineRule="auto"/>
        <w:rPr>
          <w:rFonts w:cstheme="majorHAnsi"/>
        </w:rPr>
      </w:pPr>
      <w:r w:rsidRPr="0037178D">
        <w:rPr>
          <w:rFonts w:cstheme="majorHAnsi"/>
        </w:rPr>
        <w:t>Shirts will be delivered to your child’s class 3 to 4 days after payment clears. If we do not have the correct size available, we will notify you and refund your money.</w:t>
      </w:r>
    </w:p>
    <w:p w:rsidR="00C1658C" w:rsidRPr="0037178D" w:rsidRDefault="00C1658C" w:rsidP="00C1658C">
      <w:pPr>
        <w:spacing w:after="120" w:line="240" w:lineRule="auto"/>
        <w:rPr>
          <w:rFonts w:cstheme="majorHAnsi"/>
        </w:rPr>
      </w:pPr>
      <w:r w:rsidRPr="0037178D">
        <w:rPr>
          <w:rFonts w:cstheme="majorHAnsi"/>
        </w:rPr>
        <w:t>Contact: Krysta Cordina – 0432 493 074</w:t>
      </w:r>
    </w:p>
    <w:tbl>
      <w:tblPr>
        <w:tblStyle w:val="TableGrid"/>
        <w:tblW w:w="5000" w:type="pct"/>
        <w:tblLook w:val="04A0" w:firstRow="1" w:lastRow="0" w:firstColumn="1" w:lastColumn="0" w:noHBand="0" w:noVBand="1"/>
      </w:tblPr>
      <w:tblGrid>
        <w:gridCol w:w="3861"/>
        <w:gridCol w:w="5381"/>
      </w:tblGrid>
      <w:tr w:rsidR="00C1658C" w:rsidRPr="0037178D" w:rsidTr="003B18A4">
        <w:trPr>
          <w:trHeight w:val="454"/>
        </w:trPr>
        <w:tc>
          <w:tcPr>
            <w:tcW w:w="2089" w:type="pct"/>
            <w:vAlign w:val="center"/>
          </w:tcPr>
          <w:p w:rsidR="00C1658C" w:rsidRPr="0037178D" w:rsidRDefault="00C1658C" w:rsidP="003B18A4">
            <w:pPr>
              <w:spacing w:after="120"/>
              <w:rPr>
                <w:rFonts w:cstheme="majorHAnsi"/>
              </w:rPr>
            </w:pPr>
            <w:r w:rsidRPr="0037178D">
              <w:rPr>
                <w:rFonts w:cstheme="majorHAnsi"/>
              </w:rPr>
              <w:t>Parent/carer name</w:t>
            </w:r>
          </w:p>
        </w:tc>
        <w:tc>
          <w:tcPr>
            <w:tcW w:w="2911" w:type="pct"/>
            <w:vAlign w:val="center"/>
          </w:tcPr>
          <w:p w:rsidR="00C1658C" w:rsidRPr="0037178D" w:rsidRDefault="00C1658C" w:rsidP="003B18A4">
            <w:pPr>
              <w:spacing w:after="120"/>
              <w:rPr>
                <w:rFonts w:cstheme="majorHAnsi"/>
              </w:rPr>
            </w:pPr>
          </w:p>
        </w:tc>
      </w:tr>
      <w:tr w:rsidR="00C1658C" w:rsidRPr="0037178D" w:rsidTr="003B18A4">
        <w:trPr>
          <w:trHeight w:val="454"/>
        </w:trPr>
        <w:tc>
          <w:tcPr>
            <w:tcW w:w="2089" w:type="pct"/>
            <w:vAlign w:val="center"/>
          </w:tcPr>
          <w:p w:rsidR="00C1658C" w:rsidRPr="0037178D" w:rsidRDefault="00C1658C" w:rsidP="003B18A4">
            <w:pPr>
              <w:spacing w:after="120"/>
              <w:rPr>
                <w:rFonts w:cstheme="majorHAnsi"/>
              </w:rPr>
            </w:pPr>
            <w:r w:rsidRPr="0037178D">
              <w:rPr>
                <w:rFonts w:cstheme="majorHAnsi"/>
              </w:rPr>
              <w:t>Phone number</w:t>
            </w:r>
          </w:p>
        </w:tc>
        <w:tc>
          <w:tcPr>
            <w:tcW w:w="2911" w:type="pct"/>
            <w:vAlign w:val="center"/>
          </w:tcPr>
          <w:p w:rsidR="00C1658C" w:rsidRPr="0037178D" w:rsidRDefault="00C1658C" w:rsidP="003B18A4">
            <w:pPr>
              <w:spacing w:after="120"/>
              <w:rPr>
                <w:rFonts w:cstheme="majorHAnsi"/>
              </w:rPr>
            </w:pPr>
          </w:p>
        </w:tc>
      </w:tr>
      <w:tr w:rsidR="00C1658C" w:rsidRPr="0037178D" w:rsidTr="003B18A4">
        <w:trPr>
          <w:trHeight w:val="454"/>
        </w:trPr>
        <w:tc>
          <w:tcPr>
            <w:tcW w:w="2089" w:type="pct"/>
            <w:vAlign w:val="center"/>
          </w:tcPr>
          <w:p w:rsidR="00C1658C" w:rsidRPr="0037178D" w:rsidRDefault="00C1658C" w:rsidP="003B18A4">
            <w:pPr>
              <w:spacing w:after="120"/>
              <w:rPr>
                <w:rFonts w:cstheme="majorHAnsi"/>
              </w:rPr>
            </w:pPr>
            <w:r w:rsidRPr="0037178D">
              <w:rPr>
                <w:rFonts w:cstheme="majorHAnsi"/>
              </w:rPr>
              <w:t>Child’s name</w:t>
            </w:r>
          </w:p>
        </w:tc>
        <w:tc>
          <w:tcPr>
            <w:tcW w:w="2911" w:type="pct"/>
            <w:vAlign w:val="center"/>
          </w:tcPr>
          <w:p w:rsidR="00C1658C" w:rsidRPr="0037178D" w:rsidRDefault="00C1658C" w:rsidP="003B18A4">
            <w:pPr>
              <w:spacing w:after="120"/>
              <w:rPr>
                <w:rFonts w:cstheme="majorHAnsi"/>
              </w:rPr>
            </w:pPr>
          </w:p>
        </w:tc>
      </w:tr>
      <w:tr w:rsidR="00C1658C" w:rsidRPr="0037178D" w:rsidTr="003B18A4">
        <w:trPr>
          <w:trHeight w:val="454"/>
        </w:trPr>
        <w:tc>
          <w:tcPr>
            <w:tcW w:w="2089" w:type="pct"/>
            <w:vAlign w:val="center"/>
          </w:tcPr>
          <w:p w:rsidR="00C1658C" w:rsidRPr="0037178D" w:rsidRDefault="00C1658C" w:rsidP="003B18A4">
            <w:pPr>
              <w:spacing w:after="120"/>
              <w:rPr>
                <w:rFonts w:cstheme="majorHAnsi"/>
              </w:rPr>
            </w:pPr>
            <w:r w:rsidRPr="0037178D">
              <w:rPr>
                <w:rFonts w:cstheme="majorHAnsi"/>
              </w:rPr>
              <w:t>Child’s class</w:t>
            </w:r>
          </w:p>
        </w:tc>
        <w:tc>
          <w:tcPr>
            <w:tcW w:w="2911" w:type="pct"/>
            <w:vAlign w:val="center"/>
          </w:tcPr>
          <w:p w:rsidR="00C1658C" w:rsidRPr="0037178D" w:rsidRDefault="00C1658C" w:rsidP="003B18A4">
            <w:pPr>
              <w:spacing w:after="120"/>
              <w:rPr>
                <w:rFonts w:cstheme="majorHAnsi"/>
              </w:rPr>
            </w:pPr>
          </w:p>
        </w:tc>
      </w:tr>
      <w:tr w:rsidR="00C1658C" w:rsidRPr="0037178D" w:rsidTr="003B18A4">
        <w:trPr>
          <w:trHeight w:val="454"/>
        </w:trPr>
        <w:tc>
          <w:tcPr>
            <w:tcW w:w="2089" w:type="pct"/>
            <w:vAlign w:val="center"/>
          </w:tcPr>
          <w:p w:rsidR="00C1658C" w:rsidRPr="0037178D" w:rsidRDefault="00C1658C" w:rsidP="003B18A4">
            <w:pPr>
              <w:spacing w:after="120"/>
              <w:rPr>
                <w:rFonts w:cstheme="majorHAnsi"/>
              </w:rPr>
            </w:pPr>
            <w:r w:rsidRPr="0037178D">
              <w:rPr>
                <w:rFonts w:cstheme="majorHAnsi"/>
              </w:rPr>
              <w:t>Comments or special instructions</w:t>
            </w:r>
          </w:p>
        </w:tc>
        <w:tc>
          <w:tcPr>
            <w:tcW w:w="2911" w:type="pct"/>
            <w:vAlign w:val="center"/>
          </w:tcPr>
          <w:p w:rsidR="00C1658C" w:rsidRPr="0037178D" w:rsidRDefault="00C1658C" w:rsidP="003B18A4">
            <w:pPr>
              <w:spacing w:after="120"/>
              <w:rPr>
                <w:rFonts w:cstheme="majorHAnsi"/>
              </w:rPr>
            </w:pPr>
          </w:p>
        </w:tc>
      </w:tr>
    </w:tbl>
    <w:p w:rsidR="00C1658C" w:rsidRPr="0037178D" w:rsidRDefault="00C1658C" w:rsidP="00C1658C">
      <w:pPr>
        <w:pStyle w:val="NoSpacing"/>
        <w:spacing w:after="120"/>
        <w:rPr>
          <w:rFonts w:cstheme="majorHAnsi"/>
        </w:rPr>
      </w:pPr>
    </w:p>
    <w:tbl>
      <w:tblPr>
        <w:tblStyle w:val="TableGrid"/>
        <w:tblW w:w="4999" w:type="pct"/>
        <w:tblLook w:val="04A0" w:firstRow="1" w:lastRow="0" w:firstColumn="1" w:lastColumn="0" w:noHBand="0" w:noVBand="1"/>
      </w:tblPr>
      <w:tblGrid>
        <w:gridCol w:w="2732"/>
        <w:gridCol w:w="931"/>
        <w:gridCol w:w="931"/>
        <w:gridCol w:w="931"/>
        <w:gridCol w:w="931"/>
        <w:gridCol w:w="931"/>
        <w:gridCol w:w="931"/>
        <w:gridCol w:w="922"/>
      </w:tblGrid>
      <w:tr w:rsidR="00C1658C" w:rsidRPr="0037178D" w:rsidTr="003B18A4">
        <w:trPr>
          <w:trHeight w:val="454"/>
        </w:trPr>
        <w:tc>
          <w:tcPr>
            <w:tcW w:w="1478" w:type="pct"/>
            <w:vAlign w:val="center"/>
          </w:tcPr>
          <w:p w:rsidR="00C1658C" w:rsidRPr="0037178D" w:rsidRDefault="00C1658C" w:rsidP="003B18A4">
            <w:pPr>
              <w:spacing w:after="120"/>
              <w:rPr>
                <w:rFonts w:cstheme="majorHAnsi"/>
              </w:rPr>
            </w:pPr>
            <w:r w:rsidRPr="0037178D">
              <w:rPr>
                <w:rFonts w:cstheme="majorHAnsi"/>
              </w:rPr>
              <w:t>Style of shirt</w:t>
            </w:r>
          </w:p>
        </w:tc>
        <w:tc>
          <w:tcPr>
            <w:tcW w:w="3522" w:type="pct"/>
            <w:gridSpan w:val="7"/>
            <w:vAlign w:val="center"/>
          </w:tcPr>
          <w:p w:rsidR="00C1658C" w:rsidRPr="0037178D" w:rsidRDefault="00C1658C" w:rsidP="00C1658C">
            <w:pPr>
              <w:pStyle w:val="ListParagraph"/>
              <w:numPr>
                <w:ilvl w:val="0"/>
                <w:numId w:val="3"/>
              </w:numPr>
              <w:spacing w:after="120" w:line="240" w:lineRule="auto"/>
              <w:rPr>
                <w:rFonts w:cstheme="majorHAnsi"/>
              </w:rPr>
            </w:pPr>
            <w:r w:rsidRPr="0037178D">
              <w:rPr>
                <w:rFonts w:cstheme="majorHAnsi"/>
                <w:b/>
                <w:sz w:val="24"/>
              </w:rPr>
              <w:t>Short sleeve</w:t>
            </w:r>
            <w:r w:rsidRPr="0037178D">
              <w:rPr>
                <w:rFonts w:cstheme="majorHAnsi"/>
                <w:sz w:val="24"/>
              </w:rPr>
              <w:t xml:space="preserve"> </w:t>
            </w:r>
            <w:r w:rsidRPr="0037178D">
              <w:rPr>
                <w:rFonts w:cstheme="majorHAnsi"/>
              </w:rPr>
              <w:t>(@ $22.00)</w:t>
            </w:r>
          </w:p>
        </w:tc>
      </w:tr>
      <w:tr w:rsidR="00C1658C" w:rsidRPr="0037178D" w:rsidTr="003B18A4">
        <w:trPr>
          <w:trHeight w:val="454"/>
        </w:trPr>
        <w:tc>
          <w:tcPr>
            <w:tcW w:w="1478" w:type="pct"/>
            <w:vAlign w:val="center"/>
          </w:tcPr>
          <w:p w:rsidR="00C1658C" w:rsidRPr="0037178D" w:rsidRDefault="00C1658C" w:rsidP="003B18A4">
            <w:pPr>
              <w:spacing w:after="120"/>
              <w:rPr>
                <w:rFonts w:cstheme="majorHAnsi"/>
              </w:rPr>
            </w:pPr>
            <w:r w:rsidRPr="0037178D">
              <w:rPr>
                <w:rFonts w:cstheme="majorHAnsi"/>
              </w:rPr>
              <w:t>Size (please circle)</w:t>
            </w:r>
          </w:p>
        </w:tc>
        <w:tc>
          <w:tcPr>
            <w:tcW w:w="503" w:type="pct"/>
            <w:vAlign w:val="center"/>
          </w:tcPr>
          <w:p w:rsidR="00C1658C" w:rsidRPr="0037178D" w:rsidRDefault="00C1658C" w:rsidP="003B18A4">
            <w:pPr>
              <w:spacing w:after="120"/>
              <w:jc w:val="center"/>
              <w:rPr>
                <w:rFonts w:cstheme="majorHAnsi"/>
              </w:rPr>
            </w:pPr>
            <w:r w:rsidRPr="0037178D">
              <w:rPr>
                <w:rFonts w:cstheme="majorHAnsi"/>
              </w:rPr>
              <w:t>4</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6</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8</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10</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12</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14</w:t>
            </w:r>
          </w:p>
        </w:tc>
        <w:tc>
          <w:tcPr>
            <w:tcW w:w="499" w:type="pct"/>
            <w:vAlign w:val="center"/>
          </w:tcPr>
          <w:p w:rsidR="00C1658C" w:rsidRPr="0037178D" w:rsidRDefault="00C1658C" w:rsidP="003B18A4">
            <w:pPr>
              <w:spacing w:after="120"/>
              <w:jc w:val="center"/>
              <w:rPr>
                <w:rFonts w:cstheme="majorHAnsi"/>
              </w:rPr>
            </w:pPr>
            <w:r w:rsidRPr="0037178D">
              <w:rPr>
                <w:rFonts w:cstheme="majorHAnsi"/>
              </w:rPr>
              <w:t>16</w:t>
            </w:r>
          </w:p>
        </w:tc>
      </w:tr>
      <w:tr w:rsidR="00C1658C" w:rsidRPr="0037178D" w:rsidTr="003B18A4">
        <w:trPr>
          <w:trHeight w:val="454"/>
        </w:trPr>
        <w:tc>
          <w:tcPr>
            <w:tcW w:w="1478" w:type="pct"/>
            <w:vAlign w:val="center"/>
          </w:tcPr>
          <w:p w:rsidR="00C1658C" w:rsidRPr="0037178D" w:rsidRDefault="00C1658C" w:rsidP="003B18A4">
            <w:pPr>
              <w:spacing w:after="120"/>
              <w:rPr>
                <w:rFonts w:cstheme="majorHAnsi"/>
              </w:rPr>
            </w:pPr>
            <w:r w:rsidRPr="0037178D">
              <w:rPr>
                <w:rFonts w:cstheme="majorHAnsi"/>
              </w:rPr>
              <w:t>Number of shirts</w:t>
            </w:r>
          </w:p>
        </w:tc>
        <w:tc>
          <w:tcPr>
            <w:tcW w:w="503"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499" w:type="pct"/>
            <w:vAlign w:val="center"/>
          </w:tcPr>
          <w:p w:rsidR="00C1658C" w:rsidRPr="0037178D" w:rsidRDefault="00C1658C" w:rsidP="003B18A4">
            <w:pPr>
              <w:spacing w:after="120"/>
              <w:jc w:val="center"/>
              <w:rPr>
                <w:rFonts w:cstheme="majorHAnsi"/>
              </w:rPr>
            </w:pPr>
          </w:p>
        </w:tc>
      </w:tr>
    </w:tbl>
    <w:p w:rsidR="00C1658C" w:rsidRPr="0037178D" w:rsidRDefault="00C1658C" w:rsidP="00C1658C">
      <w:pPr>
        <w:pStyle w:val="NoSpacing"/>
        <w:spacing w:after="120"/>
        <w:rPr>
          <w:rFonts w:cstheme="majorHAnsi"/>
        </w:rPr>
      </w:pPr>
    </w:p>
    <w:tbl>
      <w:tblPr>
        <w:tblStyle w:val="TableGrid"/>
        <w:tblW w:w="4998" w:type="pct"/>
        <w:tblLook w:val="04A0" w:firstRow="1" w:lastRow="0" w:firstColumn="1" w:lastColumn="0" w:noHBand="0" w:noVBand="1"/>
      </w:tblPr>
      <w:tblGrid>
        <w:gridCol w:w="2734"/>
        <w:gridCol w:w="931"/>
        <w:gridCol w:w="931"/>
        <w:gridCol w:w="931"/>
        <w:gridCol w:w="931"/>
        <w:gridCol w:w="931"/>
        <w:gridCol w:w="931"/>
        <w:gridCol w:w="918"/>
      </w:tblGrid>
      <w:tr w:rsidR="00C1658C" w:rsidRPr="0037178D" w:rsidTr="003B18A4">
        <w:trPr>
          <w:trHeight w:val="454"/>
        </w:trPr>
        <w:tc>
          <w:tcPr>
            <w:tcW w:w="1479" w:type="pct"/>
            <w:vAlign w:val="center"/>
          </w:tcPr>
          <w:p w:rsidR="00C1658C" w:rsidRPr="0037178D" w:rsidRDefault="00C1658C" w:rsidP="003B18A4">
            <w:pPr>
              <w:spacing w:after="120"/>
              <w:rPr>
                <w:rFonts w:cstheme="majorHAnsi"/>
              </w:rPr>
            </w:pPr>
            <w:r w:rsidRPr="0037178D">
              <w:rPr>
                <w:rFonts w:cstheme="majorHAnsi"/>
              </w:rPr>
              <w:t>Style of shirt</w:t>
            </w:r>
          </w:p>
        </w:tc>
        <w:tc>
          <w:tcPr>
            <w:tcW w:w="3521" w:type="pct"/>
            <w:gridSpan w:val="7"/>
            <w:vAlign w:val="center"/>
          </w:tcPr>
          <w:p w:rsidR="00C1658C" w:rsidRPr="0037178D" w:rsidRDefault="00C1658C" w:rsidP="00C1658C">
            <w:pPr>
              <w:pStyle w:val="ListParagraph"/>
              <w:numPr>
                <w:ilvl w:val="0"/>
                <w:numId w:val="3"/>
              </w:numPr>
              <w:spacing w:after="120" w:line="240" w:lineRule="auto"/>
              <w:rPr>
                <w:rFonts w:cstheme="majorHAnsi"/>
              </w:rPr>
            </w:pPr>
            <w:r w:rsidRPr="0037178D">
              <w:rPr>
                <w:rFonts w:cstheme="majorHAnsi"/>
                <w:b/>
                <w:sz w:val="24"/>
              </w:rPr>
              <w:t>Long sleeve</w:t>
            </w:r>
            <w:r w:rsidRPr="0037178D">
              <w:rPr>
                <w:rFonts w:cstheme="majorHAnsi"/>
                <w:sz w:val="24"/>
              </w:rPr>
              <w:t xml:space="preserve"> </w:t>
            </w:r>
            <w:r w:rsidRPr="0037178D">
              <w:rPr>
                <w:rFonts w:cstheme="majorHAnsi"/>
              </w:rPr>
              <w:t>(@ $25.00)</w:t>
            </w:r>
          </w:p>
        </w:tc>
      </w:tr>
      <w:tr w:rsidR="00C1658C" w:rsidRPr="0037178D" w:rsidTr="003B18A4">
        <w:trPr>
          <w:trHeight w:val="454"/>
        </w:trPr>
        <w:tc>
          <w:tcPr>
            <w:tcW w:w="1479" w:type="pct"/>
            <w:vAlign w:val="center"/>
          </w:tcPr>
          <w:p w:rsidR="00C1658C" w:rsidRPr="0037178D" w:rsidRDefault="00C1658C" w:rsidP="003B18A4">
            <w:pPr>
              <w:spacing w:after="120"/>
              <w:rPr>
                <w:rFonts w:cstheme="majorHAnsi"/>
              </w:rPr>
            </w:pPr>
            <w:r w:rsidRPr="0037178D">
              <w:rPr>
                <w:rFonts w:cstheme="majorHAnsi"/>
              </w:rPr>
              <w:t>Size (please circle)</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4</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6</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8</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10</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12</w:t>
            </w:r>
          </w:p>
        </w:tc>
        <w:tc>
          <w:tcPr>
            <w:tcW w:w="504" w:type="pct"/>
            <w:vAlign w:val="center"/>
          </w:tcPr>
          <w:p w:rsidR="00C1658C" w:rsidRPr="0037178D" w:rsidRDefault="00C1658C" w:rsidP="003B18A4">
            <w:pPr>
              <w:spacing w:after="120"/>
              <w:jc w:val="center"/>
              <w:rPr>
                <w:rFonts w:cstheme="majorHAnsi"/>
              </w:rPr>
            </w:pPr>
            <w:r w:rsidRPr="0037178D">
              <w:rPr>
                <w:rFonts w:cstheme="majorHAnsi"/>
              </w:rPr>
              <w:t>14</w:t>
            </w:r>
          </w:p>
        </w:tc>
        <w:tc>
          <w:tcPr>
            <w:tcW w:w="498" w:type="pct"/>
            <w:vAlign w:val="center"/>
          </w:tcPr>
          <w:p w:rsidR="00C1658C" w:rsidRPr="0037178D" w:rsidRDefault="00C1658C" w:rsidP="003B18A4">
            <w:pPr>
              <w:spacing w:after="120"/>
              <w:jc w:val="center"/>
              <w:rPr>
                <w:rFonts w:cstheme="majorHAnsi"/>
              </w:rPr>
            </w:pPr>
            <w:r w:rsidRPr="0037178D">
              <w:rPr>
                <w:rFonts w:cstheme="majorHAnsi"/>
              </w:rPr>
              <w:t>16</w:t>
            </w:r>
          </w:p>
        </w:tc>
      </w:tr>
      <w:tr w:rsidR="00C1658C" w:rsidRPr="0037178D" w:rsidTr="003B18A4">
        <w:trPr>
          <w:trHeight w:val="454"/>
        </w:trPr>
        <w:tc>
          <w:tcPr>
            <w:tcW w:w="1479" w:type="pct"/>
            <w:vAlign w:val="center"/>
          </w:tcPr>
          <w:p w:rsidR="00C1658C" w:rsidRPr="0037178D" w:rsidRDefault="00C1658C" w:rsidP="003B18A4">
            <w:pPr>
              <w:spacing w:after="120"/>
              <w:rPr>
                <w:rFonts w:cstheme="majorHAnsi"/>
              </w:rPr>
            </w:pPr>
            <w:r w:rsidRPr="0037178D">
              <w:rPr>
                <w:rFonts w:cstheme="majorHAnsi"/>
              </w:rPr>
              <w:t>Number of shirts</w:t>
            </w: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504" w:type="pct"/>
            <w:vAlign w:val="center"/>
          </w:tcPr>
          <w:p w:rsidR="00C1658C" w:rsidRPr="0037178D" w:rsidRDefault="00C1658C" w:rsidP="003B18A4">
            <w:pPr>
              <w:spacing w:after="120"/>
              <w:jc w:val="center"/>
              <w:rPr>
                <w:rFonts w:cstheme="majorHAnsi"/>
              </w:rPr>
            </w:pPr>
          </w:p>
        </w:tc>
        <w:tc>
          <w:tcPr>
            <w:tcW w:w="498" w:type="pct"/>
            <w:vAlign w:val="center"/>
          </w:tcPr>
          <w:p w:rsidR="00C1658C" w:rsidRPr="0037178D" w:rsidRDefault="00C1658C" w:rsidP="003B18A4">
            <w:pPr>
              <w:spacing w:after="120"/>
              <w:jc w:val="center"/>
              <w:rPr>
                <w:rFonts w:cstheme="majorHAnsi"/>
              </w:rPr>
            </w:pPr>
          </w:p>
        </w:tc>
      </w:tr>
    </w:tbl>
    <w:p w:rsidR="00C1658C" w:rsidRPr="0037178D" w:rsidRDefault="00C1658C" w:rsidP="00C1658C">
      <w:pPr>
        <w:pStyle w:val="NoSpacing"/>
        <w:spacing w:after="120"/>
        <w:rPr>
          <w:rFonts w:cstheme="majorHAnsi"/>
        </w:rPr>
      </w:pPr>
    </w:p>
    <w:tbl>
      <w:tblPr>
        <w:tblStyle w:val="TableGrid"/>
        <w:tblW w:w="9015" w:type="dxa"/>
        <w:tblLook w:val="04A0" w:firstRow="1" w:lastRow="0" w:firstColumn="1" w:lastColumn="0" w:noHBand="0" w:noVBand="1"/>
      </w:tblPr>
      <w:tblGrid>
        <w:gridCol w:w="2665"/>
        <w:gridCol w:w="1814"/>
        <w:gridCol w:w="2665"/>
        <w:gridCol w:w="1871"/>
      </w:tblGrid>
      <w:tr w:rsidR="00C1658C" w:rsidRPr="0037178D" w:rsidTr="003B18A4">
        <w:trPr>
          <w:trHeight w:val="454"/>
        </w:trPr>
        <w:tc>
          <w:tcPr>
            <w:tcW w:w="2665" w:type="dxa"/>
            <w:vAlign w:val="center"/>
          </w:tcPr>
          <w:p w:rsidR="00C1658C" w:rsidRPr="0037178D" w:rsidRDefault="00C1658C" w:rsidP="003B18A4">
            <w:pPr>
              <w:spacing w:after="120"/>
              <w:rPr>
                <w:rFonts w:cstheme="majorHAnsi"/>
                <w:b/>
              </w:rPr>
            </w:pPr>
            <w:r w:rsidRPr="0037178D">
              <w:rPr>
                <w:rFonts w:cstheme="majorHAnsi"/>
                <w:b/>
              </w:rPr>
              <w:t>Total number of shirts</w:t>
            </w:r>
          </w:p>
        </w:tc>
        <w:tc>
          <w:tcPr>
            <w:tcW w:w="1814" w:type="dxa"/>
            <w:vAlign w:val="center"/>
          </w:tcPr>
          <w:p w:rsidR="00C1658C" w:rsidRPr="0037178D" w:rsidRDefault="00C1658C" w:rsidP="003B18A4">
            <w:pPr>
              <w:spacing w:after="120"/>
              <w:rPr>
                <w:rFonts w:cstheme="majorHAnsi"/>
                <w:b/>
              </w:rPr>
            </w:pPr>
          </w:p>
        </w:tc>
        <w:tc>
          <w:tcPr>
            <w:tcW w:w="2665" w:type="dxa"/>
            <w:vAlign w:val="center"/>
          </w:tcPr>
          <w:p w:rsidR="00C1658C" w:rsidRPr="0037178D" w:rsidRDefault="00C1658C" w:rsidP="003B18A4">
            <w:pPr>
              <w:spacing w:after="120"/>
              <w:jc w:val="right"/>
              <w:rPr>
                <w:rFonts w:cstheme="majorHAnsi"/>
                <w:b/>
              </w:rPr>
            </w:pPr>
            <w:r w:rsidRPr="0037178D">
              <w:rPr>
                <w:rFonts w:cstheme="majorHAnsi"/>
                <w:b/>
              </w:rPr>
              <w:t>Total cost</w:t>
            </w:r>
          </w:p>
        </w:tc>
        <w:tc>
          <w:tcPr>
            <w:tcW w:w="1871" w:type="dxa"/>
            <w:vAlign w:val="center"/>
          </w:tcPr>
          <w:p w:rsidR="00C1658C" w:rsidRPr="0037178D" w:rsidRDefault="00C1658C" w:rsidP="003B18A4">
            <w:pPr>
              <w:spacing w:after="120"/>
              <w:rPr>
                <w:rFonts w:cstheme="majorHAnsi"/>
                <w:b/>
              </w:rPr>
            </w:pPr>
            <w:r w:rsidRPr="0037178D">
              <w:rPr>
                <w:rFonts w:cstheme="majorHAnsi"/>
                <w:b/>
              </w:rPr>
              <w:t>$</w:t>
            </w:r>
          </w:p>
        </w:tc>
      </w:tr>
    </w:tbl>
    <w:p w:rsidR="00C1658C" w:rsidRPr="0037178D" w:rsidRDefault="00C1658C" w:rsidP="00C1658C">
      <w:pPr>
        <w:spacing w:after="120" w:line="240" w:lineRule="auto"/>
        <w:rPr>
          <w:rFonts w:cstheme="majorHAnsi"/>
        </w:rPr>
      </w:pPr>
      <w:r w:rsidRPr="0037178D">
        <w:rPr>
          <w:rFonts w:cstheme="majorHAnsi"/>
        </w:rPr>
        <w:t xml:space="preserve">*Incorrect sized shirts can be exchanged if unworn and tags are still attached. </w:t>
      </w:r>
    </w:p>
    <w:p w:rsidR="00C1658C" w:rsidRPr="0037178D" w:rsidRDefault="00C1658C" w:rsidP="00C1658C">
      <w:pPr>
        <w:spacing w:after="120" w:line="240" w:lineRule="auto"/>
        <w:rPr>
          <w:rFonts w:cstheme="majorHAnsi"/>
        </w:rPr>
      </w:pPr>
      <w:r w:rsidRPr="0037178D">
        <w:rPr>
          <w:rFonts w:cstheme="majorHAnsi"/>
        </w:rPr>
        <w:t>Payment has been made by:</w:t>
      </w:r>
    </w:p>
    <w:p w:rsidR="00C1658C" w:rsidRDefault="00C1658C" w:rsidP="00C1658C">
      <w:pPr>
        <w:spacing w:after="120" w:line="240" w:lineRule="auto"/>
        <w:ind w:left="1080" w:firstLine="360"/>
        <w:rPr>
          <w:rFonts w:cstheme="majorHAnsi"/>
        </w:rPr>
      </w:pPr>
      <w:r w:rsidRPr="0037178D">
        <w:rPr>
          <w:rFonts w:cstheme="majorHAnsi"/>
          <w:sz w:val="36"/>
        </w:rPr>
        <w:sym w:font="Wingdings" w:char="F06F"/>
      </w:r>
      <w:r>
        <w:rPr>
          <w:rFonts w:cstheme="majorHAnsi"/>
        </w:rPr>
        <w:t xml:space="preserve">   </w:t>
      </w:r>
      <w:r w:rsidRPr="0037178D">
        <w:rPr>
          <w:rFonts w:cstheme="majorHAnsi"/>
        </w:rPr>
        <w:t>Cash</w:t>
      </w:r>
      <w:r w:rsidRPr="0037178D">
        <w:rPr>
          <w:rFonts w:cstheme="majorHAnsi"/>
        </w:rPr>
        <w:tab/>
      </w:r>
      <w:r>
        <w:rPr>
          <w:rFonts w:cstheme="majorHAnsi"/>
        </w:rPr>
        <w:tab/>
      </w:r>
      <w:r>
        <w:rPr>
          <w:rFonts w:cstheme="majorHAnsi"/>
        </w:rPr>
        <w:tab/>
      </w:r>
      <w:r w:rsidRPr="0037178D">
        <w:rPr>
          <w:rFonts w:cstheme="majorHAnsi"/>
          <w:sz w:val="36"/>
        </w:rPr>
        <w:sym w:font="Wingdings" w:char="F06F"/>
      </w:r>
      <w:r>
        <w:rPr>
          <w:rFonts w:cstheme="majorHAnsi"/>
        </w:rPr>
        <w:t xml:space="preserve">   </w:t>
      </w:r>
      <w:r w:rsidRPr="0037178D">
        <w:rPr>
          <w:rFonts w:cstheme="majorHAnsi"/>
        </w:rPr>
        <w:t xml:space="preserve">Direct Deposit – </w:t>
      </w:r>
      <w:r w:rsidRPr="0037178D">
        <w:rPr>
          <w:rFonts w:cstheme="majorHAnsi"/>
          <w:i/>
        </w:rPr>
        <w:t>Evatt P&amp;C Bank Account</w:t>
      </w:r>
    </w:p>
    <w:p w:rsidR="00C1658C" w:rsidRPr="0037178D" w:rsidRDefault="00DB1CAF" w:rsidP="00C1658C">
      <w:pPr>
        <w:spacing w:after="120" w:line="240" w:lineRule="auto"/>
        <w:rPr>
          <w:rFonts w:cstheme="majorHAnsi"/>
        </w:rPr>
      </w:pPr>
      <w:r>
        <w:rPr>
          <w:rFonts w:cstheme="majorHAnsi"/>
        </w:rPr>
        <w:pict>
          <v:rect id="_x0000_i1025" style="width:0;height:1.5pt" o:hralign="center" o:hrstd="t" o:hr="t" fillcolor="#a0a0a0" stroked="f"/>
        </w:pict>
      </w:r>
    </w:p>
    <w:p w:rsidR="00C1658C" w:rsidRPr="0037178D" w:rsidRDefault="00C1658C" w:rsidP="00C1658C">
      <w:pPr>
        <w:spacing w:after="120" w:line="240" w:lineRule="auto"/>
        <w:jc w:val="center"/>
        <w:rPr>
          <w:rFonts w:cstheme="majorHAnsi"/>
          <w:b/>
          <w:sz w:val="24"/>
        </w:rPr>
      </w:pPr>
      <w:r w:rsidRPr="0037178D">
        <w:rPr>
          <w:rFonts w:cstheme="majorHAnsi"/>
          <w:b/>
          <w:sz w:val="24"/>
        </w:rPr>
        <w:t>Evatt Primary P&amp;C – Uniform Shop</w:t>
      </w:r>
    </w:p>
    <w:p w:rsidR="00C1658C" w:rsidRPr="0037178D" w:rsidRDefault="00C1658C" w:rsidP="00C1658C">
      <w:pPr>
        <w:spacing w:after="0" w:line="240" w:lineRule="auto"/>
        <w:rPr>
          <w:rFonts w:cstheme="majorHAnsi"/>
        </w:rPr>
      </w:pPr>
      <w:r w:rsidRPr="0037178D">
        <w:rPr>
          <w:rFonts w:cstheme="majorHAnsi"/>
          <w:b/>
          <w:u w:val="single"/>
        </w:rPr>
        <w:t>Direct Debit payments: -</w:t>
      </w:r>
      <w:r w:rsidRPr="0037178D">
        <w:rPr>
          <w:rFonts w:cstheme="majorHAnsi"/>
        </w:rPr>
        <w:tab/>
      </w:r>
      <w:r w:rsidRPr="0037178D">
        <w:rPr>
          <w:rFonts w:cstheme="majorHAnsi"/>
        </w:rPr>
        <w:tab/>
      </w:r>
      <w:r w:rsidRPr="0037178D">
        <w:rPr>
          <w:rFonts w:cstheme="majorHAnsi"/>
        </w:rPr>
        <w:tab/>
      </w:r>
      <w:r w:rsidRPr="0037178D">
        <w:rPr>
          <w:rFonts w:cstheme="majorHAnsi"/>
        </w:rPr>
        <w:tab/>
      </w:r>
      <w:r w:rsidRPr="0037178D">
        <w:rPr>
          <w:rFonts w:cstheme="majorHAnsi"/>
          <w:b/>
        </w:rPr>
        <w:t>Total amount: $</w:t>
      </w:r>
      <w:r w:rsidRPr="0037178D">
        <w:rPr>
          <w:rFonts w:cstheme="majorHAnsi"/>
        </w:rPr>
        <w:t>_______________________</w:t>
      </w:r>
    </w:p>
    <w:p w:rsidR="00C1658C" w:rsidRPr="0037178D" w:rsidRDefault="00C1658C" w:rsidP="00C1658C">
      <w:pPr>
        <w:spacing w:after="0" w:line="240" w:lineRule="auto"/>
        <w:ind w:left="1134"/>
        <w:rPr>
          <w:rFonts w:cstheme="majorHAnsi"/>
        </w:rPr>
      </w:pPr>
      <w:r w:rsidRPr="0037178D">
        <w:rPr>
          <w:rFonts w:cstheme="majorHAnsi"/>
        </w:rPr>
        <w:t xml:space="preserve">BSB No: </w:t>
      </w:r>
      <w:r>
        <w:rPr>
          <w:rFonts w:cstheme="majorHAnsi"/>
        </w:rPr>
        <w:tab/>
      </w:r>
      <w:r>
        <w:rPr>
          <w:rFonts w:cstheme="majorHAnsi"/>
        </w:rPr>
        <w:tab/>
      </w:r>
      <w:r w:rsidRPr="0037178D">
        <w:rPr>
          <w:rFonts w:cstheme="majorHAnsi"/>
        </w:rPr>
        <w:t>082 906</w:t>
      </w:r>
    </w:p>
    <w:p w:rsidR="00C1658C" w:rsidRPr="0037178D" w:rsidRDefault="00C1658C" w:rsidP="00C1658C">
      <w:pPr>
        <w:spacing w:after="0" w:line="240" w:lineRule="auto"/>
        <w:ind w:left="1134"/>
        <w:rPr>
          <w:rFonts w:cstheme="majorHAnsi"/>
        </w:rPr>
      </w:pPr>
      <w:r w:rsidRPr="0037178D">
        <w:rPr>
          <w:rFonts w:cstheme="majorHAnsi"/>
        </w:rPr>
        <w:t xml:space="preserve">Account No: </w:t>
      </w:r>
      <w:r>
        <w:rPr>
          <w:rFonts w:cstheme="majorHAnsi"/>
        </w:rPr>
        <w:tab/>
      </w:r>
      <w:r w:rsidRPr="0037178D">
        <w:rPr>
          <w:rFonts w:cstheme="majorHAnsi"/>
        </w:rPr>
        <w:t>515 021 126</w:t>
      </w:r>
    </w:p>
    <w:p w:rsidR="00C1658C" w:rsidRPr="0037178D" w:rsidRDefault="00C1658C" w:rsidP="00C1658C">
      <w:pPr>
        <w:spacing w:after="0" w:line="240" w:lineRule="auto"/>
        <w:ind w:left="1134"/>
        <w:rPr>
          <w:rFonts w:cstheme="majorHAnsi"/>
        </w:rPr>
      </w:pPr>
      <w:r w:rsidRPr="0037178D">
        <w:rPr>
          <w:rFonts w:cstheme="majorHAnsi"/>
        </w:rPr>
        <w:t xml:space="preserve">Details: </w:t>
      </w:r>
      <w:r>
        <w:rPr>
          <w:rFonts w:cstheme="majorHAnsi"/>
        </w:rPr>
        <w:tab/>
      </w:r>
      <w:r>
        <w:rPr>
          <w:rFonts w:cstheme="majorHAnsi"/>
        </w:rPr>
        <w:tab/>
      </w:r>
      <w:r w:rsidRPr="0037178D">
        <w:rPr>
          <w:rFonts w:cstheme="majorHAnsi"/>
        </w:rPr>
        <w:t>“</w:t>
      </w:r>
      <w:proofErr w:type="spellStart"/>
      <w:r w:rsidRPr="0037178D">
        <w:rPr>
          <w:rFonts w:cstheme="majorHAnsi"/>
        </w:rPr>
        <w:t>Uni</w:t>
      </w:r>
      <w:proofErr w:type="spellEnd"/>
      <w:r w:rsidRPr="0037178D">
        <w:rPr>
          <w:rFonts w:cstheme="majorHAnsi"/>
        </w:rPr>
        <w:t xml:space="preserve"> – surname”</w:t>
      </w:r>
    </w:p>
    <w:p w:rsidR="00C1658C" w:rsidRDefault="00C1658C" w:rsidP="00C1658C">
      <w:pPr>
        <w:spacing w:after="0" w:line="240" w:lineRule="auto"/>
        <w:rPr>
          <w:rStyle w:val="Hyperlink"/>
          <w:rFonts w:cstheme="majorHAnsi"/>
        </w:rPr>
      </w:pPr>
      <w:r w:rsidRPr="0037178D">
        <w:rPr>
          <w:rFonts w:cstheme="majorHAnsi"/>
        </w:rPr>
        <w:t xml:space="preserve">Please email uniform shop remittance advice to: </w:t>
      </w:r>
      <w:hyperlink r:id="rId13" w:history="1">
        <w:r w:rsidRPr="0037178D">
          <w:rPr>
            <w:rStyle w:val="Hyperlink"/>
            <w:rFonts w:cstheme="majorHAnsi"/>
          </w:rPr>
          <w:t>krystacordina@gmail.com</w:t>
        </w:r>
      </w:hyperlink>
    </w:p>
    <w:p w:rsidR="00CD43A2" w:rsidRPr="00CD43A2" w:rsidRDefault="00CD43A2">
      <w:pPr>
        <w:rPr>
          <w:rFonts w:eastAsia="PMingLiU"/>
          <w:lang w:eastAsia="zh-TW"/>
        </w:rPr>
      </w:pPr>
    </w:p>
    <w:sectPr w:rsidR="00CD43A2" w:rsidRPr="00CD43A2" w:rsidSect="00440289">
      <w:headerReference w:type="first" r:id="rId14"/>
      <w:footerReference w:type="first" r:id="rId15"/>
      <w:type w:val="continuous"/>
      <w:pgSz w:w="11906" w:h="16838"/>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AF" w:rsidRDefault="00DB1CAF" w:rsidP="001C44C8">
      <w:pPr>
        <w:spacing w:after="0" w:line="240" w:lineRule="auto"/>
      </w:pPr>
      <w:r>
        <w:separator/>
      </w:r>
    </w:p>
  </w:endnote>
  <w:endnote w:type="continuationSeparator" w:id="0">
    <w:p w:rsidR="00DB1CAF" w:rsidRDefault="00DB1CAF" w:rsidP="001C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2" w:rsidRDefault="00EC3A7B">
    <w:pPr>
      <w:pStyle w:val="Footer"/>
    </w:pPr>
    <w:r>
      <w:rPr>
        <w:noProof/>
        <w:lang w:eastAsia="en-AU"/>
      </w:rPr>
      <mc:AlternateContent>
        <mc:Choice Requires="wpg">
          <w:drawing>
            <wp:anchor distT="0" distB="0" distL="114300" distR="114300" simplePos="0" relativeHeight="251668480" behindDoc="0" locked="0" layoutInCell="1" allowOverlap="1" wp14:anchorId="2BFEA937" wp14:editId="63AE6A76">
              <wp:simplePos x="0" y="0"/>
              <wp:positionH relativeFrom="column">
                <wp:posOffset>974090</wp:posOffset>
              </wp:positionH>
              <wp:positionV relativeFrom="paragraph">
                <wp:posOffset>-173355</wp:posOffset>
              </wp:positionV>
              <wp:extent cx="6009005" cy="603250"/>
              <wp:effectExtent l="0" t="0" r="0" b="6350"/>
              <wp:wrapNone/>
              <wp:docPr id="2" name="Group 2"/>
              <wp:cNvGraphicFramePr/>
              <a:graphic xmlns:a="http://schemas.openxmlformats.org/drawingml/2006/main">
                <a:graphicData uri="http://schemas.microsoft.com/office/word/2010/wordprocessingGroup">
                  <wpg:wgp>
                    <wpg:cNvGrpSpPr/>
                    <wpg:grpSpPr>
                      <a:xfrm>
                        <a:off x="0" y="0"/>
                        <a:ext cx="6009005" cy="603250"/>
                        <a:chOff x="918654" y="127590"/>
                        <a:chExt cx="5535822" cy="604298"/>
                      </a:xfrm>
                    </wpg:grpSpPr>
                    <wps:wsp>
                      <wps:cNvPr id="30" name="Text Box 30"/>
                      <wps:cNvSpPr txBox="1">
                        <a:spLocks noChangeArrowheads="1"/>
                      </wps:cNvSpPr>
                      <wps:spPr bwMode="auto">
                        <a:xfrm>
                          <a:off x="3115339" y="127590"/>
                          <a:ext cx="3339137" cy="604298"/>
                        </a:xfrm>
                        <a:prstGeom prst="rect">
                          <a:avLst/>
                        </a:prstGeom>
                        <a:no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43A2" w:rsidRPr="00C96C48" w:rsidRDefault="00CD43A2" w:rsidP="00CD43A2">
                            <w:pPr>
                              <w:pStyle w:val="msoaddress"/>
                              <w:widowControl w:val="0"/>
                              <w:rPr>
                                <w:color w:val="17365D" w:themeColor="text2" w:themeShade="BF"/>
                                <w:sz w:val="18"/>
                                <w:szCs w:val="18"/>
                                <w:lang w:val="en-US"/>
                                <w14:ligatures w14:val="none"/>
                              </w:rPr>
                            </w:pPr>
                            <w:r w:rsidRPr="00C96C48">
                              <w:rPr>
                                <w:color w:val="17365D" w:themeColor="text2" w:themeShade="BF"/>
                                <w:sz w:val="18"/>
                                <w:szCs w:val="18"/>
                                <w:lang w:val="en-US"/>
                                <w14:ligatures w14:val="none"/>
                              </w:rPr>
                              <w:t>Heydon Crescent, Evatt ACT 2617</w:t>
                            </w:r>
                          </w:p>
                          <w:p w:rsidR="00CD43A2" w:rsidRPr="00C96C48" w:rsidRDefault="00CD43A2" w:rsidP="00CD43A2">
                            <w:pPr>
                              <w:pStyle w:val="msoaddress"/>
                              <w:widowControl w:val="0"/>
                              <w:rPr>
                                <w:color w:val="17365D" w:themeColor="text2" w:themeShade="BF"/>
                                <w:sz w:val="18"/>
                                <w:szCs w:val="18"/>
                                <w:lang w:val="en-US"/>
                                <w14:ligatures w14:val="none"/>
                              </w:rPr>
                            </w:pPr>
                            <w:r w:rsidRPr="00C96C48">
                              <w:rPr>
                                <w:color w:val="17365D" w:themeColor="text2" w:themeShade="BF"/>
                                <w:sz w:val="18"/>
                                <w:szCs w:val="18"/>
                                <w:lang w:val="en-US"/>
                                <w14:ligatures w14:val="none"/>
                              </w:rPr>
                              <w:t xml:space="preserve">Ph:   (02) </w:t>
                            </w:r>
                            <w:r w:rsidR="003E2469">
                              <w:rPr>
                                <w:color w:val="17365D" w:themeColor="text2" w:themeShade="BF"/>
                                <w:sz w:val="18"/>
                                <w:szCs w:val="18"/>
                                <w:lang w:val="en-US"/>
                                <w14:ligatures w14:val="none"/>
                              </w:rPr>
                              <w:t>6142 1640</w:t>
                            </w:r>
                            <w:r w:rsidRPr="00C96C48">
                              <w:rPr>
                                <w:color w:val="17365D" w:themeColor="text2" w:themeShade="BF"/>
                                <w:sz w:val="18"/>
                                <w:szCs w:val="18"/>
                                <w:lang w:val="en-US"/>
                                <w14:ligatures w14:val="none"/>
                              </w:rPr>
                              <w:tab/>
                            </w:r>
                            <w:r w:rsidRPr="00C96C48">
                              <w:rPr>
                                <w:color w:val="17365D" w:themeColor="text2" w:themeShade="BF"/>
                                <w:sz w:val="18"/>
                                <w:szCs w:val="18"/>
                                <w:lang w:val="en-US"/>
                                <w14:ligatures w14:val="none"/>
                              </w:rPr>
                              <w:tab/>
                            </w:r>
                          </w:p>
                          <w:p w:rsidR="00CD43A2" w:rsidRPr="00C96C48" w:rsidRDefault="00CD43A2" w:rsidP="00CD43A2">
                            <w:pPr>
                              <w:pStyle w:val="msoaddress"/>
                              <w:widowControl w:val="0"/>
                              <w:rPr>
                                <w:color w:val="17365D" w:themeColor="text2" w:themeShade="BF"/>
                                <w:sz w:val="18"/>
                                <w:szCs w:val="18"/>
                                <w:lang w:val="en-US"/>
                                <w14:ligatures w14:val="none"/>
                              </w:rPr>
                            </w:pPr>
                            <w:proofErr w:type="gramStart"/>
                            <w:r w:rsidRPr="00C96C48">
                              <w:rPr>
                                <w:rFonts w:ascii="Wingdings" w:hAnsi="Wingdings"/>
                                <w:color w:val="17365D" w:themeColor="text2" w:themeShade="BF"/>
                                <w:sz w:val="18"/>
                                <w:szCs w:val="18"/>
                                <w:lang w:val="en-US"/>
                                <w14:ligatures w14:val="none"/>
                              </w:rPr>
                              <w:t></w:t>
                            </w:r>
                            <w:r w:rsidRPr="00C96C48">
                              <w:rPr>
                                <w:color w:val="17365D" w:themeColor="text2" w:themeShade="BF"/>
                                <w:sz w:val="18"/>
                                <w:szCs w:val="18"/>
                                <w:lang w:val="en-US"/>
                                <w14:ligatures w14:val="none"/>
                              </w:rPr>
                              <w:t xml:space="preserve"> :</w:t>
                            </w:r>
                            <w:proofErr w:type="gramEnd"/>
                            <w:r w:rsidRPr="00C96C48">
                              <w:rPr>
                                <w:color w:val="17365D" w:themeColor="text2" w:themeShade="BF"/>
                                <w:sz w:val="18"/>
                                <w:szCs w:val="18"/>
                                <w:lang w:val="en-US"/>
                                <w14:ligatures w14:val="none"/>
                              </w:rPr>
                              <w:t xml:space="preserve">  info@evattps.act.edu.au   </w:t>
                            </w:r>
                            <w:r w:rsidRPr="00C96C48">
                              <w:rPr>
                                <w:color w:val="17365D" w:themeColor="text2" w:themeShade="BF"/>
                                <w:sz w:val="18"/>
                                <w:szCs w:val="18"/>
                                <w:lang w:val="en-US"/>
                                <w14:ligatures w14:val="none"/>
                              </w:rPr>
                              <w:tab/>
                            </w:r>
                            <w:r w:rsidRPr="00C96C48">
                              <w:rPr>
                                <w:rFonts w:ascii="Wingdings" w:hAnsi="Wingdings"/>
                                <w:color w:val="17365D" w:themeColor="text2" w:themeShade="BF"/>
                                <w:sz w:val="18"/>
                                <w:szCs w:val="18"/>
                                <w:lang w:val="en-US"/>
                                <w14:ligatures w14:val="none"/>
                              </w:rPr>
                              <w:t></w:t>
                            </w:r>
                            <w:r w:rsidRPr="00C96C48">
                              <w:rPr>
                                <w:color w:val="17365D" w:themeColor="text2" w:themeShade="BF"/>
                                <w:sz w:val="18"/>
                                <w:szCs w:val="18"/>
                                <w:lang w:val="en-US"/>
                                <w14:ligatures w14:val="none"/>
                              </w:rPr>
                              <w:t xml:space="preserve"> :   www.evattps.act.edu.au</w:t>
                            </w:r>
                          </w:p>
                        </w:txbxContent>
                      </wps:txbx>
                      <wps:bodyPr rot="0" vert="horz" wrap="square" lIns="36195" tIns="36195" rIns="36195" bIns="36195" anchor="t" anchorCtr="0" upright="1">
                        <a:noAutofit/>
                      </wps:bodyPr>
                    </wps:wsp>
                    <wps:wsp>
                      <wps:cNvPr id="32" name="Text Box 32"/>
                      <wps:cNvSpPr txBox="1">
                        <a:spLocks noChangeArrowheads="1"/>
                      </wps:cNvSpPr>
                      <wps:spPr bwMode="auto">
                        <a:xfrm>
                          <a:off x="918654" y="188654"/>
                          <a:ext cx="2007037" cy="4260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43A2" w:rsidRPr="00C96C48" w:rsidRDefault="00CD43A2" w:rsidP="00CD43A2">
                            <w:pPr>
                              <w:widowControl w:val="0"/>
                              <w:rPr>
                                <w:rFonts w:ascii="Franklin Gothic Book" w:eastAsia="MS Mincho" w:hAnsi="MS Mincho"/>
                                <w:color w:val="17365D" w:themeColor="text2" w:themeShade="BF"/>
                                <w:lang w:eastAsia="ja-JP"/>
                              </w:rPr>
                            </w:pPr>
                            <w:r w:rsidRPr="00C96C48">
                              <w:rPr>
                                <w:rFonts w:ascii="Franklin Gothic Book" w:hAnsi="Franklin Gothic Book"/>
                                <w:color w:val="17365D" w:themeColor="text2" w:themeShade="BF"/>
                              </w:rPr>
                              <w:t xml:space="preserve">Principal:   </w:t>
                            </w:r>
                            <w:r w:rsidRPr="00C96C48">
                              <w:rPr>
                                <w:rFonts w:ascii="Franklin Gothic Book" w:hAnsi="Franklin Gothic Book"/>
                                <w:b/>
                                <w:bCs/>
                                <w:i/>
                                <w:iCs/>
                                <w:color w:val="17365D" w:themeColor="text2" w:themeShade="BF"/>
                                <w:sz w:val="24"/>
                                <w:szCs w:val="24"/>
                              </w:rPr>
                              <w:t>Mrs Susan Skinner</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76.7pt;margin-top:-13.65pt;width:473.15pt;height:47.5pt;z-index:251668480;mso-width-relative:margin;mso-height-relative:margin" coordorigin="9186,1275" coordsize="55358,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">
              <v:shapetype id="_x0000_t202" coordsize="21600,21600" o:spt="202" path="m,l,21600r21600,l21600,xe">
                <v:stroke joinstyle="miter"/>
                <v:path gradientshapeok="t" o:connecttype="rect"/>
              </v:shapetype>
              <v:shape id="Text Box 30" o:spid="_x0000_s1029" type="#_x0000_t202" style="position:absolute;left:31153;top:1275;width:33391;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1pcEA&#10;AADbAAAADwAAAGRycy9kb3ducmV2LnhtbERPTU8CMRC9m/gfmjHxYqQrmA2uFEIIGm4IevE22Y7b&#10;1e10aUdY/j09mHh8ed+zxeA7daSY2sAGHkYFKOI62JYbAx/vL/dTUEmQLXaBycCZEizm11czrGw4&#10;8Y6Oe2lUDuFUoQEn0ldap9qRxzQKPXHmvkL0KBnGRtuIpxzuOz0uilJ7bDk3OOxp5aj+2f96A+tP&#10;ofLuabndvT46+d7E8s1ND8bc3gzLZ1BCg/yL/9wba2CS1+cv+Qfo+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GtaXBAAAA2wAAAA8AAAAAAAAAAAAAAAAAmAIAAGRycy9kb3du&#10;cmV2LnhtbFBLBQYAAAAABAAEAPUAAACGAwAAAAA=&#10;" filled="f" stroked="f" strokecolor="black [0]" strokeweight="0" insetpen="t">
                <v:shadow color="#ccc"/>
                <v:textbox inset="2.85pt,2.85pt,2.85pt,2.85pt">
                  <w:txbxContent>
                    <w:p w:rsidR="00CD43A2" w:rsidRPr="00C96C48" w:rsidRDefault="00CD43A2" w:rsidP="00CD43A2">
                      <w:pPr>
                        <w:pStyle w:val="msoaddress"/>
                        <w:widowControl w:val="0"/>
                        <w:rPr>
                          <w:color w:val="17365D" w:themeColor="text2" w:themeShade="BF"/>
                          <w:sz w:val="18"/>
                          <w:szCs w:val="18"/>
                          <w:lang w:val="en-US"/>
                          <w14:ligatures w14:val="none"/>
                        </w:rPr>
                      </w:pPr>
                      <w:r w:rsidRPr="00C96C48">
                        <w:rPr>
                          <w:color w:val="17365D" w:themeColor="text2" w:themeShade="BF"/>
                          <w:sz w:val="18"/>
                          <w:szCs w:val="18"/>
                          <w:lang w:val="en-US"/>
                          <w14:ligatures w14:val="none"/>
                        </w:rPr>
                        <w:t>Heydon Crescent, Evatt ACT 2617</w:t>
                      </w:r>
                    </w:p>
                    <w:p w:rsidR="00CD43A2" w:rsidRPr="00C96C48" w:rsidRDefault="00CD43A2" w:rsidP="00CD43A2">
                      <w:pPr>
                        <w:pStyle w:val="msoaddress"/>
                        <w:widowControl w:val="0"/>
                        <w:rPr>
                          <w:color w:val="17365D" w:themeColor="text2" w:themeShade="BF"/>
                          <w:sz w:val="18"/>
                          <w:szCs w:val="18"/>
                          <w:lang w:val="en-US"/>
                          <w14:ligatures w14:val="none"/>
                        </w:rPr>
                      </w:pPr>
                      <w:r w:rsidRPr="00C96C48">
                        <w:rPr>
                          <w:color w:val="17365D" w:themeColor="text2" w:themeShade="BF"/>
                          <w:sz w:val="18"/>
                          <w:szCs w:val="18"/>
                          <w:lang w:val="en-US"/>
                          <w14:ligatures w14:val="none"/>
                        </w:rPr>
                        <w:t xml:space="preserve">Ph:   (02) </w:t>
                      </w:r>
                      <w:r w:rsidR="003E2469">
                        <w:rPr>
                          <w:color w:val="17365D" w:themeColor="text2" w:themeShade="BF"/>
                          <w:sz w:val="18"/>
                          <w:szCs w:val="18"/>
                          <w:lang w:val="en-US"/>
                          <w14:ligatures w14:val="none"/>
                        </w:rPr>
                        <w:t>6142 1640</w:t>
                      </w:r>
                      <w:r w:rsidRPr="00C96C48">
                        <w:rPr>
                          <w:color w:val="17365D" w:themeColor="text2" w:themeShade="BF"/>
                          <w:sz w:val="18"/>
                          <w:szCs w:val="18"/>
                          <w:lang w:val="en-US"/>
                          <w14:ligatures w14:val="none"/>
                        </w:rPr>
                        <w:tab/>
                      </w:r>
                      <w:r w:rsidRPr="00C96C48">
                        <w:rPr>
                          <w:color w:val="17365D" w:themeColor="text2" w:themeShade="BF"/>
                          <w:sz w:val="18"/>
                          <w:szCs w:val="18"/>
                          <w:lang w:val="en-US"/>
                          <w14:ligatures w14:val="none"/>
                        </w:rPr>
                        <w:tab/>
                      </w:r>
                    </w:p>
                    <w:p w:rsidR="00CD43A2" w:rsidRPr="00C96C48" w:rsidRDefault="00CD43A2" w:rsidP="00CD43A2">
                      <w:pPr>
                        <w:pStyle w:val="msoaddress"/>
                        <w:widowControl w:val="0"/>
                        <w:rPr>
                          <w:color w:val="17365D" w:themeColor="text2" w:themeShade="BF"/>
                          <w:sz w:val="18"/>
                          <w:szCs w:val="18"/>
                          <w:lang w:val="en-US"/>
                          <w14:ligatures w14:val="none"/>
                        </w:rPr>
                      </w:pPr>
                      <w:proofErr w:type="gramStart"/>
                      <w:r w:rsidRPr="00C96C48">
                        <w:rPr>
                          <w:rFonts w:ascii="Wingdings" w:hAnsi="Wingdings"/>
                          <w:color w:val="17365D" w:themeColor="text2" w:themeShade="BF"/>
                          <w:sz w:val="18"/>
                          <w:szCs w:val="18"/>
                          <w:lang w:val="en-US"/>
                          <w14:ligatures w14:val="none"/>
                        </w:rPr>
                        <w:t></w:t>
                      </w:r>
                      <w:r w:rsidRPr="00C96C48">
                        <w:rPr>
                          <w:color w:val="17365D" w:themeColor="text2" w:themeShade="BF"/>
                          <w:sz w:val="18"/>
                          <w:szCs w:val="18"/>
                          <w:lang w:val="en-US"/>
                          <w14:ligatures w14:val="none"/>
                        </w:rPr>
                        <w:t xml:space="preserve"> :</w:t>
                      </w:r>
                      <w:proofErr w:type="gramEnd"/>
                      <w:r w:rsidRPr="00C96C48">
                        <w:rPr>
                          <w:color w:val="17365D" w:themeColor="text2" w:themeShade="BF"/>
                          <w:sz w:val="18"/>
                          <w:szCs w:val="18"/>
                          <w:lang w:val="en-US"/>
                          <w14:ligatures w14:val="none"/>
                        </w:rPr>
                        <w:t xml:space="preserve">  info@evattps.act.edu.au   </w:t>
                      </w:r>
                      <w:r w:rsidRPr="00C96C48">
                        <w:rPr>
                          <w:color w:val="17365D" w:themeColor="text2" w:themeShade="BF"/>
                          <w:sz w:val="18"/>
                          <w:szCs w:val="18"/>
                          <w:lang w:val="en-US"/>
                          <w14:ligatures w14:val="none"/>
                        </w:rPr>
                        <w:tab/>
                      </w:r>
                      <w:r w:rsidRPr="00C96C48">
                        <w:rPr>
                          <w:rFonts w:ascii="Wingdings" w:hAnsi="Wingdings"/>
                          <w:color w:val="17365D" w:themeColor="text2" w:themeShade="BF"/>
                          <w:sz w:val="18"/>
                          <w:szCs w:val="18"/>
                          <w:lang w:val="en-US"/>
                          <w14:ligatures w14:val="none"/>
                        </w:rPr>
                        <w:t></w:t>
                      </w:r>
                      <w:r w:rsidRPr="00C96C48">
                        <w:rPr>
                          <w:color w:val="17365D" w:themeColor="text2" w:themeShade="BF"/>
                          <w:sz w:val="18"/>
                          <w:szCs w:val="18"/>
                          <w:lang w:val="en-US"/>
                          <w14:ligatures w14:val="none"/>
                        </w:rPr>
                        <w:t xml:space="preserve"> :   www.evattps.act.edu.au</w:t>
                      </w:r>
                    </w:p>
                  </w:txbxContent>
                </v:textbox>
              </v:shape>
              <v:shape id="Text Box 32" o:spid="_x0000_s1030" type="#_x0000_t202" style="position:absolute;left:9186;top:1886;width:20070;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lFMIA&#10;AADbAAAADwAAAGRycy9kb3ducmV2LnhtbESPT4vCMBTE74LfITzBm6YqqFSjiLCwB8G/eH42z7bY&#10;vJQk2rqffrOw4HGYmd8wy3VrKvEi50vLCkbDBARxZnXJuYLL+WswB+EDssbKMil4k4f1qttZYqpt&#10;w0d6nUIuIoR9igqKEOpUSp8VZNAPbU0cvbt1BkOULpfaYRPhppLjJJlKgyXHhQJr2haUPU5Po+B6&#10;mz0PjZscjo+felrZjd/vgleq32s3CxCB2vAJ/7e/tYLJG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mUUwgAAANsAAAAPAAAAAAAAAAAAAAAAAJgCAABkcnMvZG93&#10;bnJldi54bWxQSwUGAAAAAAQABAD1AAAAhwMAAAAA&#10;" filled="f" stroked="f" strokecolor="black [0]" insetpen="t">
                <v:textbox inset="2.88pt,2.88pt,2.88pt,2.88pt">
                  <w:txbxContent>
                    <w:p w:rsidR="00CD43A2" w:rsidRPr="00C96C48" w:rsidRDefault="00CD43A2" w:rsidP="00CD43A2">
                      <w:pPr>
                        <w:widowControl w:val="0"/>
                        <w:rPr>
                          <w:rFonts w:ascii="Franklin Gothic Book" w:eastAsia="MS Mincho" w:hAnsi="MS Mincho"/>
                          <w:color w:val="17365D" w:themeColor="text2" w:themeShade="BF"/>
                          <w:lang w:eastAsia="ja-JP"/>
                        </w:rPr>
                      </w:pPr>
                      <w:r w:rsidRPr="00C96C48">
                        <w:rPr>
                          <w:rFonts w:ascii="Franklin Gothic Book" w:hAnsi="Franklin Gothic Book"/>
                          <w:color w:val="17365D" w:themeColor="text2" w:themeShade="BF"/>
                        </w:rPr>
                        <w:t xml:space="preserve">Principal:   </w:t>
                      </w:r>
                      <w:r w:rsidRPr="00C96C48">
                        <w:rPr>
                          <w:rFonts w:ascii="Franklin Gothic Book" w:hAnsi="Franklin Gothic Book"/>
                          <w:b/>
                          <w:bCs/>
                          <w:i/>
                          <w:iCs/>
                          <w:color w:val="17365D" w:themeColor="text2" w:themeShade="BF"/>
                          <w:sz w:val="24"/>
                          <w:szCs w:val="24"/>
                        </w:rPr>
                        <w:t>Mrs Susan Skinner</w:t>
                      </w:r>
                    </w:p>
                  </w:txbxContent>
                </v:textbox>
              </v:shape>
            </v:group>
          </w:pict>
        </mc:Fallback>
      </mc:AlternateContent>
    </w:r>
    <w:r w:rsidR="00974FC5">
      <w:rPr>
        <w:noProof/>
        <w:lang w:eastAsia="en-AU"/>
      </w:rPr>
      <w:drawing>
        <wp:anchor distT="0" distB="0" distL="114300" distR="114300" simplePos="0" relativeHeight="251673600" behindDoc="1" locked="0" layoutInCell="1" allowOverlap="1" wp14:anchorId="353715A6" wp14:editId="1D46408C">
          <wp:simplePos x="0" y="0"/>
          <wp:positionH relativeFrom="column">
            <wp:posOffset>-574040</wp:posOffset>
          </wp:positionH>
          <wp:positionV relativeFrom="paragraph">
            <wp:posOffset>-428625</wp:posOffset>
          </wp:positionV>
          <wp:extent cx="7442200" cy="988060"/>
          <wp:effectExtent l="0" t="0" r="6350" b="2540"/>
          <wp:wrapNone/>
          <wp:docPr id="5" name="Picture 5" descr="G:\EVTP\LEADERSHIP PROCESS\IMPROVEMENT\System Documentation\Process Documentation\Templates\Departmental Logos\Evatt- Header\Evatt-Header_0001_Vector Smart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VTP\LEADERSHIP PROCESS\IMPROVEMENT\System Documentation\Process Documentation\Templates\Departmental Logos\Evatt- Header\Evatt-Header_0001_Vector Smart Obj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4422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095">
      <w:rPr>
        <w:rFonts w:ascii="Times New Roman" w:eastAsia="Times New Roman" w:hAnsi="Times New Roman"/>
        <w:noProof/>
        <w:sz w:val="20"/>
        <w:szCs w:val="20"/>
        <w:lang w:eastAsia="en-AU"/>
      </w:rPr>
      <w:drawing>
        <wp:anchor distT="0" distB="0" distL="114300" distR="114300" simplePos="0" relativeHeight="251674624" behindDoc="1" locked="0" layoutInCell="1" allowOverlap="1" wp14:anchorId="2B26FA07" wp14:editId="115296BE">
          <wp:simplePos x="0" y="0"/>
          <wp:positionH relativeFrom="column">
            <wp:posOffset>-85090</wp:posOffset>
          </wp:positionH>
          <wp:positionV relativeFrom="paragraph">
            <wp:posOffset>-241300</wp:posOffset>
          </wp:positionV>
          <wp:extent cx="963295" cy="488950"/>
          <wp:effectExtent l="0" t="0" r="8255" b="6350"/>
          <wp:wrapTight wrapText="bothSides">
            <wp:wrapPolygon edited="0">
              <wp:start x="2563" y="0"/>
              <wp:lineTo x="0" y="3366"/>
              <wp:lineTo x="0" y="17673"/>
              <wp:lineTo x="2563" y="21039"/>
              <wp:lineTo x="8116" y="21039"/>
              <wp:lineTo x="21358" y="20197"/>
              <wp:lineTo x="21358" y="0"/>
              <wp:lineTo x="8116" y="0"/>
              <wp:lineTo x="2563" y="0"/>
            </wp:wrapPolygon>
          </wp:wrapTight>
          <wp:docPr id="6" name="Picture 6" descr="C:\Users\Dianne Grantham\AppData\Local\Microsoft\Windows\Temporary Internet Files\Content.Word\ACTGov_EDU_inline_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e Grantham\AppData\Local\Microsoft\Windows\Temporary Internet Files\Content.Word\ACTGov_EDU_inline_29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3295" cy="488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89" w:rsidRDefault="0044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AF" w:rsidRDefault="00DB1CAF" w:rsidP="001C44C8">
      <w:pPr>
        <w:spacing w:after="0" w:line="240" w:lineRule="auto"/>
      </w:pPr>
      <w:r>
        <w:separator/>
      </w:r>
    </w:p>
  </w:footnote>
  <w:footnote w:type="continuationSeparator" w:id="0">
    <w:p w:rsidR="00DB1CAF" w:rsidRDefault="00DB1CAF" w:rsidP="001C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2" w:rsidRDefault="00974FC5">
    <w:pPr>
      <w:pStyle w:val="Header"/>
    </w:pPr>
    <w:r>
      <w:rPr>
        <w:noProof/>
        <w:lang w:eastAsia="en-AU"/>
      </w:rPr>
      <mc:AlternateContent>
        <mc:Choice Requires="wps">
          <w:drawing>
            <wp:anchor distT="0" distB="0" distL="114300" distR="114300" simplePos="0" relativeHeight="251662336" behindDoc="0" locked="0" layoutInCell="1" allowOverlap="1" wp14:anchorId="6686AC96" wp14:editId="5797DB92">
              <wp:simplePos x="0" y="0"/>
              <wp:positionH relativeFrom="column">
                <wp:posOffset>-436245</wp:posOffset>
              </wp:positionH>
              <wp:positionV relativeFrom="paragraph">
                <wp:posOffset>645160</wp:posOffset>
              </wp:positionV>
              <wp:extent cx="5911215" cy="48133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43A2" w:rsidRPr="003A51EC" w:rsidRDefault="00CD43A2" w:rsidP="00CD43A2">
                          <w:pPr>
                            <w:widowControl w:val="0"/>
                            <w:jc w:val="center"/>
                            <w:rPr>
                              <w:rFonts w:ascii="Viner Hand ITC" w:eastAsia="PMingLiU" w:hAnsi="MS Mincho"/>
                              <w:color w:val="000080"/>
                              <w:sz w:val="32"/>
                              <w:szCs w:val="32"/>
                              <w:lang w:eastAsia="zh-TW"/>
                            </w:rPr>
                          </w:pPr>
                          <w:r>
                            <w:rPr>
                              <w:rFonts w:ascii="Viner Hand ITC" w:hAnsi="Viner Hand ITC"/>
                              <w:color w:val="000080"/>
                              <w:sz w:val="32"/>
                              <w:szCs w:val="32"/>
                            </w:rPr>
                            <w:t>In a caring environment, we will achieve our full potential</w:t>
                          </w:r>
                          <w:r>
                            <w:rPr>
                              <w:rFonts w:ascii="Viner Hand ITC" w:eastAsia="PMingLiU" w:hAnsi="Viner Hand ITC" w:hint="eastAsia"/>
                              <w:color w:val="000080"/>
                              <w:sz w:val="32"/>
                              <w:szCs w:val="32"/>
                              <w:lang w:eastAsia="zh-TW"/>
                            </w:rPr>
                            <w: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5pt;margin-top:50.8pt;width:465.45pt;height:3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vMDQMAALc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" filled="f" stroked="f" strokecolor="black [0]" insetpen="t">
              <v:textbox inset="2.88pt,2.88pt,2.88pt,2.88pt">
                <w:txbxContent>
                  <w:p w:rsidR="00CD43A2" w:rsidRPr="003A51EC" w:rsidRDefault="00CD43A2" w:rsidP="00CD43A2">
                    <w:pPr>
                      <w:widowControl w:val="0"/>
                      <w:jc w:val="center"/>
                      <w:rPr>
                        <w:rFonts w:ascii="Viner Hand ITC" w:eastAsia="PMingLiU" w:hAnsi="MS Mincho"/>
                        <w:color w:val="000080"/>
                        <w:sz w:val="32"/>
                        <w:szCs w:val="32"/>
                        <w:lang w:eastAsia="zh-TW"/>
                      </w:rPr>
                    </w:pPr>
                    <w:r>
                      <w:rPr>
                        <w:rFonts w:ascii="Viner Hand ITC" w:hAnsi="Viner Hand ITC"/>
                        <w:color w:val="000080"/>
                        <w:sz w:val="32"/>
                        <w:szCs w:val="32"/>
                      </w:rPr>
                      <w:t>In a caring environment, we will achieve our full potential</w:t>
                    </w:r>
                    <w:r>
                      <w:rPr>
                        <w:rFonts w:ascii="Viner Hand ITC" w:eastAsia="PMingLiU" w:hAnsi="Viner Hand ITC" w:hint="eastAsia"/>
                        <w:color w:val="000080"/>
                        <w:sz w:val="32"/>
                        <w:szCs w:val="32"/>
                        <w:lang w:eastAsia="zh-TW"/>
                      </w:rPr>
                      <w:t>.</w:t>
                    </w:r>
                  </w:p>
                </w:txbxContent>
              </v:textbox>
            </v:shape>
          </w:pict>
        </mc:Fallback>
      </mc:AlternateContent>
    </w:r>
    <w:r>
      <w:rPr>
        <w:noProof/>
        <w:lang w:eastAsia="en-AU"/>
      </w:rPr>
      <w:drawing>
        <wp:anchor distT="0" distB="0" distL="114300" distR="114300" simplePos="0" relativeHeight="251670528" behindDoc="1" locked="0" layoutInCell="1" allowOverlap="1" wp14:anchorId="77CF4B26" wp14:editId="6682EC36">
          <wp:simplePos x="0" y="0"/>
          <wp:positionH relativeFrom="column">
            <wp:posOffset>4836795</wp:posOffset>
          </wp:positionH>
          <wp:positionV relativeFrom="paragraph">
            <wp:posOffset>-237490</wp:posOffset>
          </wp:positionV>
          <wp:extent cx="2028190" cy="1158875"/>
          <wp:effectExtent l="0" t="0" r="0" b="3175"/>
          <wp:wrapTight wrapText="bothSides">
            <wp:wrapPolygon edited="0">
              <wp:start x="10753" y="0"/>
              <wp:lineTo x="406" y="2485"/>
              <wp:lineTo x="0" y="3196"/>
              <wp:lineTo x="1014" y="6036"/>
              <wp:lineTo x="1014" y="6746"/>
              <wp:lineTo x="4260" y="11717"/>
              <wp:lineTo x="7304" y="17398"/>
              <wp:lineTo x="9738" y="20594"/>
              <wp:lineTo x="9941" y="21304"/>
              <wp:lineTo x="11361" y="21304"/>
              <wp:lineTo x="11564" y="20594"/>
              <wp:lineTo x="13999" y="17398"/>
              <wp:lineTo x="20085" y="7101"/>
              <wp:lineTo x="20085" y="6036"/>
              <wp:lineTo x="21302" y="3196"/>
              <wp:lineTo x="20897" y="2130"/>
              <wp:lineTo x="11564" y="0"/>
              <wp:lineTo x="107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ttPrimary_logo_colour.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28190" cy="11588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2576" behindDoc="0" locked="0" layoutInCell="1" allowOverlap="1" wp14:anchorId="47ACB3C0" wp14:editId="4778A850">
              <wp:simplePos x="0" y="0"/>
              <wp:positionH relativeFrom="column">
                <wp:posOffset>-435610</wp:posOffset>
              </wp:positionH>
              <wp:positionV relativeFrom="paragraph">
                <wp:posOffset>-119380</wp:posOffset>
              </wp:positionV>
              <wp:extent cx="350837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1403985"/>
                      </a:xfrm>
                      <a:prstGeom prst="rect">
                        <a:avLst/>
                      </a:prstGeom>
                      <a:noFill/>
                      <a:ln w="9525">
                        <a:noFill/>
                        <a:miter lim="800000"/>
                        <a:headEnd/>
                        <a:tailEnd/>
                      </a:ln>
                    </wps:spPr>
                    <wps:txbx>
                      <w:txbxContent>
                        <w:p w:rsidR="00980E21" w:rsidRPr="00980E21" w:rsidRDefault="00980E21">
                          <w:pPr>
                            <w:rPr>
                              <w:b/>
                              <w:color w:val="1C2472"/>
                              <w:sz w:val="96"/>
                              <w:szCs w:val="96"/>
                            </w:rPr>
                          </w:pPr>
                          <w:r w:rsidRPr="00980E21">
                            <w:rPr>
                              <w:b/>
                              <w:color w:val="1C2472"/>
                              <w:sz w:val="96"/>
                              <w:szCs w:val="96"/>
                            </w:rPr>
                            <w:t>Evatt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4.3pt;margin-top:-9.4pt;width:276.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" filled="f" stroked="f">
              <v:textbox style="mso-fit-shape-to-text:t">
                <w:txbxContent>
                  <w:p w:rsidR="00980E21" w:rsidRPr="00980E21" w:rsidRDefault="00980E21">
                    <w:pPr>
                      <w:rPr>
                        <w:b/>
                        <w:color w:val="1C2472"/>
                        <w:sz w:val="96"/>
                        <w:szCs w:val="96"/>
                      </w:rPr>
                    </w:pPr>
                    <w:r w:rsidRPr="00980E21">
                      <w:rPr>
                        <w:b/>
                        <w:color w:val="1C2472"/>
                        <w:sz w:val="96"/>
                        <w:szCs w:val="96"/>
                      </w:rPr>
                      <w:t>Evatt School</w:t>
                    </w:r>
                  </w:p>
                </w:txbxContent>
              </v:textbox>
            </v:shape>
          </w:pict>
        </mc:Fallback>
      </mc:AlternateContent>
    </w:r>
    <w:r w:rsidR="00C96C48">
      <w:rPr>
        <w:noProof/>
        <w:lang w:eastAsia="en-AU"/>
      </w:rPr>
      <w:drawing>
        <wp:anchor distT="0" distB="0" distL="114300" distR="114300" simplePos="0" relativeHeight="251669504" behindDoc="1" locked="0" layoutInCell="1" allowOverlap="1" wp14:anchorId="7ADDDD8D" wp14:editId="2C8957EB">
          <wp:simplePos x="0" y="0"/>
          <wp:positionH relativeFrom="column">
            <wp:posOffset>-285750</wp:posOffset>
          </wp:positionH>
          <wp:positionV relativeFrom="paragraph">
            <wp:posOffset>-237490</wp:posOffset>
          </wp:positionV>
          <wp:extent cx="7272655" cy="1200150"/>
          <wp:effectExtent l="0" t="0" r="4445" b="0"/>
          <wp:wrapTight wrapText="bothSides">
            <wp:wrapPolygon edited="0">
              <wp:start x="0" y="0"/>
              <wp:lineTo x="0" y="21257"/>
              <wp:lineTo x="21557" y="21257"/>
              <wp:lineTo x="21557" y="0"/>
              <wp:lineTo x="0" y="0"/>
            </wp:wrapPolygon>
          </wp:wrapTight>
          <wp:docPr id="3" name="Picture 3" descr="G:\EVTP\LEADERSHIP PROCESS\IMPROVEMENT\System Documentation\Process Documentation\Templates\Departmental Logos\Evatt- Header\Evatt-Header_0001_Vector Smart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TP\LEADERSHIP PROCESS\IMPROVEMENT\System Documentation\Process Documentation\Templates\Departmental Logos\Evatt- Header\Evatt-Header_0001_Vector Smart Obje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265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89" w:rsidRDefault="0044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17C"/>
    <w:multiLevelType w:val="hybridMultilevel"/>
    <w:tmpl w:val="D10E9D5A"/>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
    <w:nsid w:val="14C61860"/>
    <w:multiLevelType w:val="hybridMultilevel"/>
    <w:tmpl w:val="0804B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E4387"/>
    <w:multiLevelType w:val="hybridMultilevel"/>
    <w:tmpl w:val="A7FAD44C"/>
    <w:lvl w:ilvl="0" w:tplc="460005C0">
      <w:start w:val="1"/>
      <w:numFmt w:val="bullet"/>
      <w:lvlText w:val=""/>
      <w:lvlJc w:val="left"/>
      <w:pPr>
        <w:ind w:left="360" w:hanging="360"/>
      </w:pPr>
      <w:rPr>
        <w:rFonts w:ascii="Symbol" w:hAnsi="Symbol"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AE4BD7"/>
    <w:multiLevelType w:val="hybridMultilevel"/>
    <w:tmpl w:val="5388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5"/>
    <w:rsid w:val="001C44C8"/>
    <w:rsid w:val="003A51EC"/>
    <w:rsid w:val="003E2469"/>
    <w:rsid w:val="00440289"/>
    <w:rsid w:val="00447CE6"/>
    <w:rsid w:val="00485F6B"/>
    <w:rsid w:val="004D5B3D"/>
    <w:rsid w:val="00712DF0"/>
    <w:rsid w:val="00800988"/>
    <w:rsid w:val="00874CB0"/>
    <w:rsid w:val="00934513"/>
    <w:rsid w:val="00974FC5"/>
    <w:rsid w:val="00980E21"/>
    <w:rsid w:val="009B1282"/>
    <w:rsid w:val="00B60C0D"/>
    <w:rsid w:val="00C02586"/>
    <w:rsid w:val="00C1658C"/>
    <w:rsid w:val="00C96C48"/>
    <w:rsid w:val="00CD0E49"/>
    <w:rsid w:val="00CD43A2"/>
    <w:rsid w:val="00D42095"/>
    <w:rsid w:val="00DB1CAF"/>
    <w:rsid w:val="00EC3A7B"/>
    <w:rsid w:val="00F21AAC"/>
    <w:rsid w:val="00FE3629"/>
    <w:rsid w:val="00FE41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4C8"/>
  </w:style>
  <w:style w:type="paragraph" w:styleId="Footer">
    <w:name w:val="footer"/>
    <w:basedOn w:val="Normal"/>
    <w:link w:val="FooterChar"/>
    <w:uiPriority w:val="99"/>
    <w:unhideWhenUsed/>
    <w:rsid w:val="001C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C8"/>
  </w:style>
  <w:style w:type="paragraph" w:customStyle="1" w:styleId="msoorganizationname2">
    <w:name w:val="msoorganizationname2"/>
    <w:rsid w:val="001C44C8"/>
    <w:pPr>
      <w:spacing w:after="0" w:line="240" w:lineRule="auto"/>
    </w:pPr>
    <w:rPr>
      <w:rFonts w:ascii="Franklin Gothic Demi" w:eastAsia="Times New Roman" w:hAnsi="Franklin Gothic Demi" w:cs="Times New Roman"/>
      <w:color w:val="FFFFFF"/>
      <w:kern w:val="28"/>
      <w14:ligatures w14:val="standard"/>
      <w14:cntxtAlts/>
    </w:rPr>
  </w:style>
  <w:style w:type="paragraph" w:customStyle="1" w:styleId="msoaddress">
    <w:name w:val="msoaddress"/>
    <w:rsid w:val="001C44C8"/>
    <w:pPr>
      <w:spacing w:after="0" w:line="300" w:lineRule="auto"/>
    </w:pPr>
    <w:rPr>
      <w:rFonts w:ascii="Franklin Gothic Book" w:eastAsia="Times New Roman" w:hAnsi="Franklin Gothic Book" w:cs="Times New Roman"/>
      <w:color w:val="000000"/>
      <w:kern w:val="28"/>
      <w:sz w:val="16"/>
      <w:szCs w:val="16"/>
      <w14:ligatures w14:val="standard"/>
      <w14:cntxtAlts/>
    </w:rPr>
  </w:style>
  <w:style w:type="paragraph" w:styleId="BalloonText">
    <w:name w:val="Balloon Text"/>
    <w:basedOn w:val="Normal"/>
    <w:link w:val="BalloonTextChar"/>
    <w:uiPriority w:val="99"/>
    <w:semiHidden/>
    <w:unhideWhenUsed/>
    <w:rsid w:val="0044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E6"/>
    <w:rPr>
      <w:rFonts w:ascii="Tahoma" w:hAnsi="Tahoma" w:cs="Tahoma"/>
      <w:sz w:val="16"/>
      <w:szCs w:val="16"/>
    </w:rPr>
  </w:style>
  <w:style w:type="paragraph" w:styleId="ListParagraph">
    <w:name w:val="List Paragraph"/>
    <w:basedOn w:val="Normal"/>
    <w:uiPriority w:val="34"/>
    <w:qFormat/>
    <w:rsid w:val="00974FC5"/>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974FC5"/>
    <w:rPr>
      <w:color w:val="0000FF" w:themeColor="hyperlink"/>
      <w:u w:val="single"/>
    </w:rPr>
  </w:style>
  <w:style w:type="table" w:styleId="TableGrid">
    <w:name w:val="Table Grid"/>
    <w:basedOn w:val="TableNormal"/>
    <w:uiPriority w:val="39"/>
    <w:rsid w:val="00C165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658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4C8"/>
  </w:style>
  <w:style w:type="paragraph" w:styleId="Footer">
    <w:name w:val="footer"/>
    <w:basedOn w:val="Normal"/>
    <w:link w:val="FooterChar"/>
    <w:uiPriority w:val="99"/>
    <w:unhideWhenUsed/>
    <w:rsid w:val="001C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C8"/>
  </w:style>
  <w:style w:type="paragraph" w:customStyle="1" w:styleId="msoorganizationname2">
    <w:name w:val="msoorganizationname2"/>
    <w:rsid w:val="001C44C8"/>
    <w:pPr>
      <w:spacing w:after="0" w:line="240" w:lineRule="auto"/>
    </w:pPr>
    <w:rPr>
      <w:rFonts w:ascii="Franklin Gothic Demi" w:eastAsia="Times New Roman" w:hAnsi="Franklin Gothic Demi" w:cs="Times New Roman"/>
      <w:color w:val="FFFFFF"/>
      <w:kern w:val="28"/>
      <w14:ligatures w14:val="standard"/>
      <w14:cntxtAlts/>
    </w:rPr>
  </w:style>
  <w:style w:type="paragraph" w:customStyle="1" w:styleId="msoaddress">
    <w:name w:val="msoaddress"/>
    <w:rsid w:val="001C44C8"/>
    <w:pPr>
      <w:spacing w:after="0" w:line="300" w:lineRule="auto"/>
    </w:pPr>
    <w:rPr>
      <w:rFonts w:ascii="Franklin Gothic Book" w:eastAsia="Times New Roman" w:hAnsi="Franklin Gothic Book" w:cs="Times New Roman"/>
      <w:color w:val="000000"/>
      <w:kern w:val="28"/>
      <w:sz w:val="16"/>
      <w:szCs w:val="16"/>
      <w14:ligatures w14:val="standard"/>
      <w14:cntxtAlts/>
    </w:rPr>
  </w:style>
  <w:style w:type="paragraph" w:styleId="BalloonText">
    <w:name w:val="Balloon Text"/>
    <w:basedOn w:val="Normal"/>
    <w:link w:val="BalloonTextChar"/>
    <w:uiPriority w:val="99"/>
    <w:semiHidden/>
    <w:unhideWhenUsed/>
    <w:rsid w:val="0044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E6"/>
    <w:rPr>
      <w:rFonts w:ascii="Tahoma" w:hAnsi="Tahoma" w:cs="Tahoma"/>
      <w:sz w:val="16"/>
      <w:szCs w:val="16"/>
    </w:rPr>
  </w:style>
  <w:style w:type="paragraph" w:styleId="ListParagraph">
    <w:name w:val="List Paragraph"/>
    <w:basedOn w:val="Normal"/>
    <w:uiPriority w:val="34"/>
    <w:qFormat/>
    <w:rsid w:val="00974FC5"/>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974FC5"/>
    <w:rPr>
      <w:color w:val="0000FF" w:themeColor="hyperlink"/>
      <w:u w:val="single"/>
    </w:rPr>
  </w:style>
  <w:style w:type="table" w:styleId="TableGrid">
    <w:name w:val="Table Grid"/>
    <w:basedOn w:val="TableNormal"/>
    <w:uiPriority w:val="39"/>
    <w:rsid w:val="00C165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658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downloads/resources/info-sheets/sun-protective-hats-info-sheet.pdf" TargetMode="External"/><Relationship Id="rId13" Type="http://schemas.openxmlformats.org/officeDocument/2006/relationships/hyperlink" Target="mailto:krystacordin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ystacordina@gmail.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act.gov.au/__data/assets/pdf_file/0003/805260/SunUVProtectionforStudentsPolicy.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VTP\LEADERSHIP%20PROCESS\IMPROVEMENT\System%20Documentation\Process%20Documentation\Evatt%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Evatt Letterhead 2017</Template>
  <TotalTime>13</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Castley, Danielle</dc:creator>
  <cp:lastModifiedBy>Castley, Danielle</cp:lastModifiedBy>
  <cp:revision>4</cp:revision>
  <cp:lastPrinted>2017-10-20T04:13:00Z</cp:lastPrinted>
  <dcterms:created xsi:type="dcterms:W3CDTF">2018-09-17T01:08:00Z</dcterms:created>
  <dcterms:modified xsi:type="dcterms:W3CDTF">2018-09-17T22:38:00Z</dcterms:modified>
</cp:coreProperties>
</file>